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00" w:rsidRPr="00CF75A4" w:rsidRDefault="005C0800" w:rsidP="00CC7B8A">
      <w:pPr>
        <w:rPr>
          <w:rFonts w:ascii="Times New Roman" w:hAnsi="Times New Roman"/>
          <w:b w:val="0"/>
          <w:color w:val="auto"/>
          <w:szCs w:val="24"/>
          <w:lang w:val="en-GB"/>
        </w:rPr>
      </w:pPr>
      <w:r w:rsidRPr="00CF75A4">
        <w:rPr>
          <w:rFonts w:ascii="Times New Roman" w:hAnsi="Times New Roman"/>
          <w:b w:val="0"/>
          <w:noProof/>
          <w:color w:val="auto"/>
          <w:szCs w:val="24"/>
        </w:rPr>
        <w:drawing>
          <wp:inline distT="0" distB="0" distL="0" distR="0">
            <wp:extent cx="1431290" cy="424180"/>
            <wp:effectExtent l="0" t="0" r="0" b="0"/>
            <wp:docPr id="1" name="Picture 1" descr="AD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424180"/>
                    </a:xfrm>
                    <a:prstGeom prst="rect">
                      <a:avLst/>
                    </a:prstGeom>
                    <a:noFill/>
                    <a:ln>
                      <a:noFill/>
                    </a:ln>
                  </pic:spPr>
                </pic:pic>
              </a:graphicData>
            </a:graphic>
          </wp:inline>
        </w:drawing>
      </w:r>
    </w:p>
    <w:p w:rsidR="005C0800" w:rsidRDefault="005C0800" w:rsidP="00CC7B8A">
      <w:pPr>
        <w:jc w:val="center"/>
        <w:rPr>
          <w:rFonts w:ascii="Times New Roman" w:hAnsi="Times New Roman"/>
          <w:color w:val="auto"/>
          <w:szCs w:val="24"/>
          <w:lang w:val="en-GB"/>
        </w:rPr>
      </w:pPr>
      <w:r w:rsidRPr="00CF75A4">
        <w:rPr>
          <w:rFonts w:ascii="Times New Roman" w:hAnsi="Times New Roman"/>
          <w:color w:val="auto"/>
          <w:szCs w:val="24"/>
          <w:lang w:val="en-GB"/>
        </w:rPr>
        <w:t>Al DAR UNIVERSITY COLLEGE</w:t>
      </w:r>
    </w:p>
    <w:p w:rsidR="002F7C65" w:rsidRDefault="002F7C65" w:rsidP="00CC7B8A">
      <w:pPr>
        <w:jc w:val="center"/>
        <w:rPr>
          <w:rFonts w:ascii="Times New Roman" w:hAnsi="Times New Roman"/>
          <w:color w:val="auto"/>
          <w:szCs w:val="24"/>
          <w:lang w:val="en-GB"/>
        </w:rPr>
      </w:pPr>
      <w:r>
        <w:rPr>
          <w:rFonts w:ascii="Times New Roman" w:hAnsi="Times New Roman"/>
          <w:color w:val="auto"/>
          <w:szCs w:val="24"/>
          <w:lang w:val="en-GB"/>
        </w:rPr>
        <w:t>SCHOOL OF BUSINESS ADMINISTRATION</w:t>
      </w:r>
    </w:p>
    <w:p w:rsidR="002F7C65" w:rsidRDefault="00294321" w:rsidP="00CC7B8A">
      <w:pPr>
        <w:jc w:val="center"/>
        <w:rPr>
          <w:rFonts w:ascii="Times New Roman" w:hAnsi="Times New Roman"/>
          <w:color w:val="auto"/>
          <w:szCs w:val="24"/>
          <w:lang w:val="en-GB"/>
        </w:rPr>
      </w:pPr>
      <w:r>
        <w:rPr>
          <w:rFonts w:ascii="Times New Roman" w:hAnsi="Times New Roman"/>
          <w:color w:val="auto"/>
          <w:szCs w:val="24"/>
          <w:lang w:val="en-GB"/>
        </w:rPr>
        <w:t>BACHELOR OF BUSINESS ADMINISTRATION</w:t>
      </w:r>
    </w:p>
    <w:p w:rsidR="00A1085D" w:rsidRPr="00CF75A4" w:rsidRDefault="00A1085D" w:rsidP="00CC7B8A">
      <w:pPr>
        <w:jc w:val="center"/>
        <w:rPr>
          <w:rFonts w:ascii="Times New Roman" w:hAnsi="Times New Roman"/>
          <w:color w:val="auto"/>
          <w:szCs w:val="24"/>
          <w:lang w:val="en-GB"/>
        </w:rPr>
      </w:pPr>
    </w:p>
    <w:p w:rsidR="006562AF" w:rsidRPr="00CF75A4" w:rsidRDefault="005C0800" w:rsidP="002F7C65">
      <w:pPr>
        <w:jc w:val="center"/>
        <w:rPr>
          <w:rFonts w:ascii="Times New Roman" w:hAnsi="Times New Roman"/>
          <w:color w:val="auto"/>
          <w:szCs w:val="24"/>
          <w:lang w:val="en-GB"/>
        </w:rPr>
      </w:pPr>
      <w:r w:rsidRPr="00CF75A4">
        <w:rPr>
          <w:rFonts w:ascii="Times New Roman" w:hAnsi="Times New Roman"/>
          <w:color w:val="auto"/>
          <w:szCs w:val="24"/>
          <w:lang w:val="en-GB"/>
        </w:rPr>
        <w:t>COURSE SYLLABUS</w:t>
      </w:r>
      <w:r w:rsidR="007F1C90">
        <w:rPr>
          <w:rFonts w:ascii="Times New Roman" w:hAnsi="Times New Roman"/>
          <w:color w:val="auto"/>
          <w:szCs w:val="24"/>
          <w:lang w:val="en-GB"/>
        </w:rPr>
        <w:t xml:space="preserve"> Fall 2015</w:t>
      </w:r>
    </w:p>
    <w:p w:rsidR="00F81069" w:rsidRPr="00CF75A4" w:rsidRDefault="00940825" w:rsidP="0028721F">
      <w:pPr>
        <w:jc w:val="center"/>
        <w:rPr>
          <w:rFonts w:ascii="Times New Roman" w:hAnsi="Times New Roman"/>
          <w:color w:val="auto"/>
          <w:szCs w:val="24"/>
          <w:lang w:val="en-GB"/>
        </w:rPr>
      </w:pPr>
      <w:r>
        <w:rPr>
          <w:rFonts w:ascii="Times New Roman" w:eastAsia="Calibri" w:hAnsi="Times New Roman"/>
          <w:color w:val="auto"/>
          <w:szCs w:val="24"/>
          <w:lang w:val="en-GB"/>
        </w:rPr>
        <w:t>MGMT 403   L</w:t>
      </w:r>
      <w:r w:rsidR="0028721F">
        <w:rPr>
          <w:rFonts w:ascii="Times New Roman" w:eastAsia="Calibri" w:hAnsi="Times New Roman"/>
          <w:color w:val="auto"/>
          <w:szCs w:val="24"/>
          <w:lang w:val="en-GB"/>
        </w:rPr>
        <w:t>eadership</w:t>
      </w:r>
    </w:p>
    <w:p w:rsidR="00EC0BEF" w:rsidRPr="00294321" w:rsidRDefault="00EC0BEF" w:rsidP="00716DF0">
      <w:pPr>
        <w:jc w:val="center"/>
        <w:rPr>
          <w:rFonts w:ascii="Times New Roman" w:hAnsi="Times New Roman"/>
          <w:bCs/>
          <w:color w:val="auto"/>
          <w:szCs w:val="24"/>
          <w:lang w:val="en-GB"/>
        </w:rPr>
      </w:pPr>
    </w:p>
    <w:tbl>
      <w:tblPr>
        <w:tblW w:w="19954" w:type="dxa"/>
        <w:tblCellSpacing w:w="0" w:type="dxa"/>
        <w:tblInd w:w="-75" w:type="dxa"/>
        <w:tblLayout w:type="fixed"/>
        <w:tblCellMar>
          <w:top w:w="105" w:type="dxa"/>
          <w:left w:w="105" w:type="dxa"/>
          <w:bottom w:w="105" w:type="dxa"/>
          <w:right w:w="105" w:type="dxa"/>
        </w:tblCellMar>
        <w:tblLook w:val="0000" w:firstRow="0" w:lastRow="0" w:firstColumn="0" w:lastColumn="0" w:noHBand="0" w:noVBand="0"/>
      </w:tblPr>
      <w:tblGrid>
        <w:gridCol w:w="1807"/>
        <w:gridCol w:w="8363"/>
        <w:gridCol w:w="9784"/>
      </w:tblGrid>
      <w:tr w:rsidR="00EF7473" w:rsidRPr="00CF75A4" w:rsidTr="00307EDD">
        <w:trPr>
          <w:gridAfter w:val="1"/>
          <w:wAfter w:w="9784" w:type="dxa"/>
          <w:tblCellSpacing w:w="0" w:type="dxa"/>
        </w:trPr>
        <w:tc>
          <w:tcPr>
            <w:tcW w:w="1807" w:type="dxa"/>
          </w:tcPr>
          <w:p w:rsidR="005C0800" w:rsidRPr="00CF75A4" w:rsidRDefault="005C0800" w:rsidP="00CC7B8A">
            <w:pPr>
              <w:rPr>
                <w:rFonts w:ascii="Times New Roman" w:hAnsi="Times New Roman"/>
                <w:color w:val="auto"/>
                <w:szCs w:val="24"/>
                <w:lang w:val="en-GB"/>
              </w:rPr>
            </w:pPr>
            <w:r w:rsidRPr="00CF75A4">
              <w:rPr>
                <w:rFonts w:ascii="Times New Roman" w:hAnsi="Times New Roman"/>
                <w:color w:val="auto"/>
                <w:szCs w:val="24"/>
                <w:lang w:val="en-GB"/>
              </w:rPr>
              <w:t>Instructor</w:t>
            </w:r>
            <w:r w:rsidR="007D441F" w:rsidRPr="00CF75A4">
              <w:rPr>
                <w:rFonts w:ascii="Times New Roman" w:hAnsi="Times New Roman"/>
                <w:color w:val="auto"/>
                <w:szCs w:val="24"/>
                <w:lang w:val="en-GB"/>
              </w:rPr>
              <w:t>:</w:t>
            </w:r>
          </w:p>
        </w:tc>
        <w:tc>
          <w:tcPr>
            <w:tcW w:w="8363" w:type="dxa"/>
          </w:tcPr>
          <w:p w:rsidR="0038595D" w:rsidRPr="0038595D" w:rsidRDefault="0038595D" w:rsidP="0038595D">
            <w:pPr>
              <w:jc w:val="both"/>
              <w:rPr>
                <w:rFonts w:ascii="Times New Roman" w:eastAsia="Calibri" w:hAnsi="Times New Roman"/>
                <w:b w:val="0"/>
                <w:color w:val="auto"/>
                <w:szCs w:val="24"/>
              </w:rPr>
            </w:pPr>
            <w:r w:rsidRPr="0038595D">
              <w:rPr>
                <w:rFonts w:ascii="Times New Roman" w:eastAsia="Calibri" w:hAnsi="Times New Roman"/>
                <w:b w:val="0"/>
                <w:color w:val="auto"/>
                <w:szCs w:val="24"/>
              </w:rPr>
              <w:t>Full Name: Dr. Meraj Naem</w:t>
            </w:r>
          </w:p>
          <w:p w:rsidR="0038595D" w:rsidRPr="0038595D" w:rsidRDefault="0038595D" w:rsidP="0038595D">
            <w:pPr>
              <w:jc w:val="both"/>
              <w:rPr>
                <w:rFonts w:ascii="Times New Roman" w:eastAsia="Calibri" w:hAnsi="Times New Roman"/>
                <w:b w:val="0"/>
                <w:color w:val="auto"/>
                <w:szCs w:val="24"/>
              </w:rPr>
            </w:pPr>
            <w:r w:rsidRPr="0038595D">
              <w:rPr>
                <w:rFonts w:ascii="Times New Roman" w:eastAsia="Calibri" w:hAnsi="Times New Roman"/>
                <w:b w:val="0"/>
                <w:color w:val="auto"/>
                <w:szCs w:val="24"/>
              </w:rPr>
              <w:t xml:space="preserve">E-mail: </w:t>
            </w:r>
            <w:hyperlink r:id="rId9" w:history="1">
              <w:r w:rsidRPr="0038595D">
                <w:rPr>
                  <w:rFonts w:ascii="Times New Roman" w:eastAsia="Calibri" w:hAnsi="Times New Roman"/>
                  <w:b w:val="0"/>
                  <w:color w:val="0563C1"/>
                  <w:szCs w:val="24"/>
                  <w:u w:val="single"/>
                </w:rPr>
                <w:t>meraj@aduc.ac.ae</w:t>
              </w:r>
            </w:hyperlink>
            <w:r w:rsidRPr="0038595D">
              <w:rPr>
                <w:rFonts w:ascii="Times New Roman" w:eastAsia="Calibri" w:hAnsi="Times New Roman"/>
                <w:b w:val="0"/>
                <w:color w:val="auto"/>
                <w:szCs w:val="24"/>
              </w:rPr>
              <w:t xml:space="preserve"> </w:t>
            </w:r>
          </w:p>
          <w:p w:rsidR="0038595D" w:rsidRPr="0038595D" w:rsidRDefault="0038595D" w:rsidP="0038595D">
            <w:pPr>
              <w:jc w:val="both"/>
              <w:rPr>
                <w:rFonts w:ascii="Times New Roman" w:eastAsia="Calibri" w:hAnsi="Times New Roman"/>
                <w:b w:val="0"/>
                <w:color w:val="auto"/>
                <w:szCs w:val="24"/>
              </w:rPr>
            </w:pPr>
            <w:r w:rsidRPr="0038595D">
              <w:rPr>
                <w:rFonts w:ascii="Times New Roman" w:eastAsia="Calibri" w:hAnsi="Times New Roman"/>
                <w:b w:val="0"/>
                <w:color w:val="auto"/>
                <w:szCs w:val="24"/>
              </w:rPr>
              <w:t>Room: 9</w:t>
            </w:r>
          </w:p>
          <w:p w:rsidR="0038595D" w:rsidRPr="0038595D" w:rsidRDefault="0038595D" w:rsidP="0038595D">
            <w:pPr>
              <w:jc w:val="both"/>
              <w:rPr>
                <w:rFonts w:ascii="Times New Roman" w:eastAsia="Calibri" w:hAnsi="Times New Roman"/>
                <w:b w:val="0"/>
                <w:color w:val="auto"/>
                <w:szCs w:val="24"/>
              </w:rPr>
            </w:pPr>
            <w:r w:rsidRPr="0038595D">
              <w:rPr>
                <w:rFonts w:ascii="Times New Roman" w:eastAsia="Calibri" w:hAnsi="Times New Roman"/>
                <w:b w:val="0"/>
                <w:color w:val="auto"/>
                <w:szCs w:val="24"/>
              </w:rPr>
              <w:t>Floor: 2</w:t>
            </w:r>
          </w:p>
          <w:p w:rsidR="00FA20ED" w:rsidRPr="00CF75A4" w:rsidRDefault="0038595D" w:rsidP="0038595D">
            <w:pPr>
              <w:rPr>
                <w:rFonts w:ascii="Times New Roman" w:hAnsi="Times New Roman"/>
                <w:b w:val="0"/>
                <w:color w:val="auto"/>
                <w:szCs w:val="24"/>
                <w:lang w:val="en-GB"/>
              </w:rPr>
            </w:pPr>
            <w:r w:rsidRPr="0038595D">
              <w:rPr>
                <w:rFonts w:ascii="Times New Roman" w:eastAsia="Calibri" w:hAnsi="Times New Roman"/>
                <w:b w:val="0"/>
                <w:color w:val="auto"/>
                <w:szCs w:val="24"/>
              </w:rPr>
              <w:t>Tel.: +971-42826880 Ext: 305</w:t>
            </w:r>
          </w:p>
        </w:tc>
      </w:tr>
      <w:tr w:rsidR="00EF7473" w:rsidRPr="00CF75A4" w:rsidTr="00307EDD">
        <w:trPr>
          <w:gridAfter w:val="1"/>
          <w:wAfter w:w="9784" w:type="dxa"/>
          <w:tblCellSpacing w:w="0" w:type="dxa"/>
        </w:trPr>
        <w:tc>
          <w:tcPr>
            <w:tcW w:w="1807" w:type="dxa"/>
          </w:tcPr>
          <w:p w:rsidR="005C0800" w:rsidRPr="00CF75A4" w:rsidRDefault="005C0800" w:rsidP="00362D4C">
            <w:pPr>
              <w:rPr>
                <w:rFonts w:ascii="Times New Roman" w:eastAsia="Arial Unicode MS" w:hAnsi="Times New Roman"/>
                <w:color w:val="auto"/>
                <w:szCs w:val="24"/>
                <w:lang w:val="en-GB"/>
              </w:rPr>
            </w:pPr>
            <w:r w:rsidRPr="00CF75A4">
              <w:rPr>
                <w:rFonts w:ascii="Times New Roman" w:hAnsi="Times New Roman"/>
                <w:color w:val="auto"/>
                <w:szCs w:val="24"/>
                <w:lang w:val="en-GB"/>
              </w:rPr>
              <w:t>Prerequisite</w:t>
            </w:r>
            <w:r w:rsidR="00362D4C" w:rsidRPr="00CF75A4">
              <w:rPr>
                <w:rFonts w:ascii="Times New Roman" w:hAnsi="Times New Roman"/>
                <w:color w:val="auto"/>
                <w:szCs w:val="24"/>
                <w:lang w:val="en-GB"/>
              </w:rPr>
              <w:t xml:space="preserve">: </w:t>
            </w:r>
          </w:p>
        </w:tc>
        <w:tc>
          <w:tcPr>
            <w:tcW w:w="8363" w:type="dxa"/>
          </w:tcPr>
          <w:p w:rsidR="005C0800" w:rsidRPr="00CF75A4" w:rsidRDefault="005C0800" w:rsidP="00C67965">
            <w:pPr>
              <w:rPr>
                <w:rFonts w:ascii="Times New Roman" w:hAnsi="Times New Roman"/>
                <w:b w:val="0"/>
                <w:color w:val="auto"/>
                <w:szCs w:val="24"/>
                <w:lang w:val="en-GB"/>
              </w:rPr>
            </w:pPr>
          </w:p>
        </w:tc>
      </w:tr>
      <w:tr w:rsidR="00EF7473" w:rsidRPr="00CF75A4" w:rsidTr="00307EDD">
        <w:trPr>
          <w:gridAfter w:val="1"/>
          <w:wAfter w:w="9784" w:type="dxa"/>
          <w:tblCellSpacing w:w="0" w:type="dxa"/>
        </w:trPr>
        <w:tc>
          <w:tcPr>
            <w:tcW w:w="1807" w:type="dxa"/>
          </w:tcPr>
          <w:p w:rsidR="005C0800" w:rsidRPr="00CF75A4" w:rsidRDefault="005C0800" w:rsidP="00CC7B8A">
            <w:pPr>
              <w:rPr>
                <w:rFonts w:ascii="Times New Roman" w:eastAsia="Arial Unicode MS" w:hAnsi="Times New Roman"/>
                <w:color w:val="auto"/>
                <w:szCs w:val="24"/>
                <w:lang w:val="en-GB"/>
              </w:rPr>
            </w:pPr>
            <w:r w:rsidRPr="00CF75A4">
              <w:rPr>
                <w:rFonts w:ascii="Times New Roman" w:hAnsi="Times New Roman"/>
                <w:color w:val="auto"/>
                <w:szCs w:val="24"/>
                <w:lang w:val="en-GB"/>
              </w:rPr>
              <w:t>Credit Hours:</w:t>
            </w:r>
          </w:p>
        </w:tc>
        <w:tc>
          <w:tcPr>
            <w:tcW w:w="8363" w:type="dxa"/>
          </w:tcPr>
          <w:p w:rsidR="005C0800" w:rsidRPr="00CF75A4" w:rsidRDefault="00F81069" w:rsidP="00CC7B8A">
            <w:pPr>
              <w:rPr>
                <w:rFonts w:ascii="Times New Roman" w:hAnsi="Times New Roman"/>
                <w:b w:val="0"/>
                <w:color w:val="auto"/>
                <w:szCs w:val="24"/>
                <w:lang w:val="en-GB"/>
              </w:rPr>
            </w:pPr>
            <w:r w:rsidRPr="00CF75A4">
              <w:rPr>
                <w:rFonts w:ascii="Times New Roman" w:hAnsi="Times New Roman"/>
                <w:b w:val="0"/>
                <w:color w:val="auto"/>
                <w:szCs w:val="24"/>
                <w:lang w:val="en-GB"/>
              </w:rPr>
              <w:t>3</w:t>
            </w:r>
          </w:p>
        </w:tc>
      </w:tr>
      <w:tr w:rsidR="00EF7473" w:rsidRPr="00CF75A4" w:rsidTr="00307EDD">
        <w:trPr>
          <w:gridAfter w:val="1"/>
          <w:wAfter w:w="9784" w:type="dxa"/>
          <w:trHeight w:val="1872"/>
          <w:tblCellSpacing w:w="0" w:type="dxa"/>
        </w:trPr>
        <w:tc>
          <w:tcPr>
            <w:tcW w:w="1807" w:type="dxa"/>
          </w:tcPr>
          <w:p w:rsidR="00AC7957" w:rsidRPr="00CF75A4" w:rsidRDefault="00492351" w:rsidP="00CC7B8A">
            <w:pPr>
              <w:rPr>
                <w:rFonts w:ascii="Times New Roman" w:hAnsi="Times New Roman"/>
                <w:color w:val="auto"/>
                <w:szCs w:val="24"/>
                <w:lang w:val="en-GB"/>
              </w:rPr>
            </w:pPr>
            <w:r w:rsidRPr="00CF75A4">
              <w:rPr>
                <w:rFonts w:ascii="Times New Roman" w:hAnsi="Times New Roman"/>
                <w:color w:val="auto"/>
                <w:szCs w:val="24"/>
                <w:lang w:val="en-GB"/>
              </w:rPr>
              <w:t>Course Description</w:t>
            </w:r>
          </w:p>
          <w:p w:rsidR="00362D4C" w:rsidRPr="00CF75A4" w:rsidRDefault="00362D4C" w:rsidP="00CC7B8A">
            <w:pPr>
              <w:rPr>
                <w:rFonts w:ascii="Times New Roman" w:hAnsi="Times New Roman"/>
                <w:color w:val="auto"/>
                <w:szCs w:val="24"/>
                <w:lang w:val="en-GB"/>
              </w:rPr>
            </w:pPr>
          </w:p>
          <w:p w:rsidR="00362D4C" w:rsidRPr="00CF75A4" w:rsidRDefault="00362D4C" w:rsidP="00CC7B8A">
            <w:pPr>
              <w:rPr>
                <w:rFonts w:ascii="Times New Roman" w:hAnsi="Times New Roman"/>
                <w:color w:val="auto"/>
                <w:szCs w:val="24"/>
                <w:lang w:val="en-GB"/>
              </w:rPr>
            </w:pPr>
          </w:p>
          <w:p w:rsidR="00492351" w:rsidRPr="00CF75A4" w:rsidRDefault="00492351" w:rsidP="00CC7B8A">
            <w:pPr>
              <w:rPr>
                <w:rFonts w:ascii="Times New Roman" w:hAnsi="Times New Roman"/>
                <w:color w:val="auto"/>
                <w:szCs w:val="24"/>
                <w:lang w:val="en-GB"/>
              </w:rPr>
            </w:pPr>
          </w:p>
          <w:p w:rsidR="00492351" w:rsidRPr="00CF75A4" w:rsidRDefault="00492351" w:rsidP="00CC7B8A">
            <w:pPr>
              <w:rPr>
                <w:rFonts w:ascii="Times New Roman" w:hAnsi="Times New Roman"/>
                <w:color w:val="auto"/>
                <w:szCs w:val="24"/>
                <w:lang w:val="en-GB"/>
              </w:rPr>
            </w:pPr>
          </w:p>
          <w:p w:rsidR="00CF75A4" w:rsidRDefault="00CF75A4" w:rsidP="00CC7B8A">
            <w:pPr>
              <w:rPr>
                <w:rFonts w:ascii="Times New Roman" w:hAnsi="Times New Roman"/>
                <w:color w:val="auto"/>
                <w:szCs w:val="24"/>
                <w:lang w:val="en-GB"/>
              </w:rPr>
            </w:pPr>
          </w:p>
          <w:p w:rsidR="00853E1D" w:rsidRDefault="00853E1D" w:rsidP="00CC7B8A">
            <w:pPr>
              <w:rPr>
                <w:rFonts w:ascii="Times New Roman" w:hAnsi="Times New Roman"/>
                <w:color w:val="auto"/>
                <w:szCs w:val="24"/>
                <w:lang w:val="en-GB"/>
              </w:rPr>
            </w:pPr>
          </w:p>
          <w:p w:rsidR="00CC7B8A" w:rsidRPr="00CF75A4" w:rsidRDefault="00051C99" w:rsidP="00CC7B8A">
            <w:pPr>
              <w:rPr>
                <w:rFonts w:ascii="Times New Roman" w:hAnsi="Times New Roman"/>
                <w:color w:val="auto"/>
                <w:szCs w:val="24"/>
                <w:lang w:val="en-GB"/>
              </w:rPr>
            </w:pPr>
            <w:r w:rsidRPr="00CF75A4">
              <w:rPr>
                <w:rFonts w:ascii="Times New Roman" w:hAnsi="Times New Roman"/>
                <w:color w:val="auto"/>
                <w:szCs w:val="24"/>
                <w:lang w:val="en-GB"/>
              </w:rPr>
              <w:t>Course Learning Outcomes:</w:t>
            </w:r>
          </w:p>
        </w:tc>
        <w:tc>
          <w:tcPr>
            <w:tcW w:w="8363" w:type="dxa"/>
          </w:tcPr>
          <w:p w:rsidR="00492351" w:rsidRPr="007D7317" w:rsidRDefault="007D7317" w:rsidP="007D7317">
            <w:pPr>
              <w:jc w:val="both"/>
              <w:rPr>
                <w:rFonts w:ascii="Times New Roman" w:hAnsi="Times New Roman"/>
                <w:b w:val="0"/>
                <w:color w:val="auto"/>
                <w:szCs w:val="24"/>
              </w:rPr>
            </w:pPr>
            <w:r w:rsidRPr="007D7317">
              <w:rPr>
                <w:rFonts w:ascii="Times New Roman" w:hAnsi="Times New Roman"/>
                <w:b w:val="0"/>
                <w:color w:val="auto"/>
                <w:szCs w:val="24"/>
              </w:rPr>
              <w:t xml:space="preserve">Leadership is the ability to influence a group of people towards a goal. In this course students will increase their own leadership capacities through feedback, reflection and practice. This course develops understanding and insight into the role of leadership </w:t>
            </w:r>
            <w:r w:rsidRPr="007D7317">
              <w:rPr>
                <w:rFonts w:ascii="Times New Roman" w:hAnsi="Times New Roman"/>
                <w:b w:val="0"/>
                <w:color w:val="auto"/>
                <w:szCs w:val="24"/>
                <w:lang w:val="en-GB"/>
              </w:rPr>
              <w:t>in a business organization</w:t>
            </w:r>
            <w:r w:rsidRPr="007D7317">
              <w:rPr>
                <w:rFonts w:ascii="Times New Roman" w:hAnsi="Times New Roman"/>
                <w:b w:val="0"/>
                <w:color w:val="auto"/>
                <w:szCs w:val="24"/>
              </w:rPr>
              <w:t>. Important areas include leadership theory, self-awareness, leadership strategies, incentives, innovation, change management</w:t>
            </w:r>
            <w:r>
              <w:rPr>
                <w:rFonts w:ascii="Times New Roman" w:hAnsi="Times New Roman"/>
                <w:b w:val="0"/>
                <w:color w:val="auto"/>
                <w:szCs w:val="24"/>
              </w:rPr>
              <w:t>, team management&amp;</w:t>
            </w:r>
            <w:r w:rsidRPr="007D7317">
              <w:rPr>
                <w:rFonts w:ascii="Times New Roman" w:hAnsi="Times New Roman"/>
                <w:b w:val="0"/>
                <w:color w:val="auto"/>
                <w:szCs w:val="24"/>
                <w:lang w:val="en-GB"/>
              </w:rPr>
              <w:t>importance of ethical considerations for being a successful leader,</w:t>
            </w:r>
            <w:r w:rsidRPr="007D7317">
              <w:rPr>
                <w:rFonts w:ascii="Times New Roman" w:hAnsi="Times New Roman"/>
                <w:b w:val="0"/>
                <w:color w:val="auto"/>
                <w:szCs w:val="24"/>
              </w:rPr>
              <w:t xml:space="preserve"> by the end of the course students will have an understanding of their personal leadership strengths and weaknesses, their ability to motivate others, and their capacity for change. These insights will prepare students to successfully lead organizations in a dynamic and diverse global environment</w:t>
            </w:r>
            <w:r w:rsidR="00063003" w:rsidRPr="00063003">
              <w:rPr>
                <w:rFonts w:ascii="Times New Roman" w:hAnsi="Times New Roman"/>
                <w:b w:val="0"/>
                <w:color w:val="auto"/>
                <w:szCs w:val="24"/>
                <w:lang w:val="en-GB"/>
              </w:rPr>
              <w:t>.</w:t>
            </w:r>
          </w:p>
          <w:tbl>
            <w:tblPr>
              <w:tblStyle w:val="TableGrid"/>
              <w:tblpPr w:leftFromText="180" w:rightFromText="180" w:vertAnchor="page" w:horzAnchor="margin" w:tblpY="3106"/>
              <w:tblOverlap w:val="never"/>
              <w:tblW w:w="8107" w:type="dxa"/>
              <w:tblLayout w:type="fixed"/>
              <w:tblLook w:val="04A0" w:firstRow="1" w:lastRow="0" w:firstColumn="1" w:lastColumn="0" w:noHBand="0" w:noVBand="1"/>
            </w:tblPr>
            <w:tblGrid>
              <w:gridCol w:w="4585"/>
              <w:gridCol w:w="810"/>
              <w:gridCol w:w="720"/>
              <w:gridCol w:w="630"/>
              <w:gridCol w:w="630"/>
              <w:gridCol w:w="732"/>
            </w:tblGrid>
            <w:tr w:rsidR="007D7317" w:rsidRPr="00AF2792" w:rsidTr="00342F78">
              <w:trPr>
                <w:cantSplit/>
                <w:trHeight w:val="1408"/>
              </w:trPr>
              <w:tc>
                <w:tcPr>
                  <w:tcW w:w="4585" w:type="dxa"/>
                  <w:vAlign w:val="center"/>
                </w:tcPr>
                <w:p w:rsidR="007D7317" w:rsidRPr="002F7C65" w:rsidRDefault="007D7317" w:rsidP="00342F78">
                  <w:pPr>
                    <w:rPr>
                      <w:rFonts w:ascii="Times New Roman" w:hAnsi="Times New Roman"/>
                      <w:bCs/>
                      <w:color w:val="FF0000"/>
                      <w:sz w:val="24"/>
                      <w:szCs w:val="24"/>
                      <w:lang w:val="en-GB"/>
                    </w:rPr>
                  </w:pPr>
                  <w:r w:rsidRPr="002F7C65">
                    <w:rPr>
                      <w:rFonts w:ascii="Times New Roman" w:eastAsia="SimSun" w:hAnsi="Times New Roman"/>
                      <w:bCs/>
                      <w:color w:val="auto"/>
                      <w:sz w:val="24"/>
                      <w:szCs w:val="24"/>
                      <w:lang w:val="en-GB"/>
                    </w:rPr>
                    <w:t>Upon completion of this course, the student should be able to</w:t>
                  </w:r>
                </w:p>
              </w:tc>
              <w:tc>
                <w:tcPr>
                  <w:tcW w:w="810" w:type="dxa"/>
                  <w:textDirection w:val="btLr"/>
                  <w:vAlign w:val="center"/>
                </w:tcPr>
                <w:p w:rsidR="007D7317" w:rsidRPr="002F7C65" w:rsidRDefault="007D7317" w:rsidP="007D7317">
                  <w:pPr>
                    <w:jc w:val="center"/>
                    <w:rPr>
                      <w:rFonts w:ascii="Times New Roman" w:hAnsi="Times New Roman"/>
                      <w:bCs/>
                      <w:color w:val="auto"/>
                      <w:sz w:val="24"/>
                      <w:szCs w:val="24"/>
                      <w:lang w:val="en-GB"/>
                    </w:rPr>
                  </w:pPr>
                  <w:r w:rsidRPr="002F7C65">
                    <w:rPr>
                      <w:rFonts w:ascii="Times New Roman" w:hAnsi="Times New Roman"/>
                      <w:bCs/>
                      <w:color w:val="auto"/>
                      <w:sz w:val="24"/>
                      <w:szCs w:val="24"/>
                      <w:lang w:val="en-GB"/>
                    </w:rPr>
                    <w:t>PLO’s</w:t>
                  </w:r>
                </w:p>
              </w:tc>
              <w:tc>
                <w:tcPr>
                  <w:tcW w:w="720" w:type="dxa"/>
                  <w:shd w:val="clear" w:color="auto" w:fill="auto"/>
                  <w:textDirection w:val="btLr"/>
                  <w:vAlign w:val="center"/>
                </w:tcPr>
                <w:p w:rsidR="007D7317" w:rsidRPr="002F7C65" w:rsidRDefault="00342F78" w:rsidP="007D7317">
                  <w:pPr>
                    <w:jc w:val="center"/>
                    <w:rPr>
                      <w:rFonts w:ascii="Times New Roman" w:hAnsi="Times New Roman"/>
                      <w:bCs/>
                      <w:color w:val="auto"/>
                      <w:sz w:val="24"/>
                      <w:szCs w:val="24"/>
                      <w:lang w:val="en-GB"/>
                    </w:rPr>
                  </w:pPr>
                  <w:r>
                    <w:rPr>
                      <w:rFonts w:ascii="Times New Roman" w:hAnsi="Times New Roman"/>
                      <w:bCs/>
                      <w:color w:val="auto"/>
                      <w:sz w:val="24"/>
                      <w:szCs w:val="24"/>
                      <w:lang w:val="en-GB"/>
                    </w:rPr>
                    <w:t>Q1&amp;2</w:t>
                  </w:r>
                </w:p>
              </w:tc>
              <w:tc>
                <w:tcPr>
                  <w:tcW w:w="630" w:type="dxa"/>
                  <w:shd w:val="clear" w:color="auto" w:fill="auto"/>
                  <w:textDirection w:val="btLr"/>
                  <w:vAlign w:val="center"/>
                </w:tcPr>
                <w:p w:rsidR="007D7317" w:rsidRPr="002F7C65" w:rsidRDefault="00957BE5" w:rsidP="00957BE5">
                  <w:pPr>
                    <w:jc w:val="center"/>
                    <w:rPr>
                      <w:rFonts w:ascii="Times New Roman" w:hAnsi="Times New Roman"/>
                      <w:bCs/>
                      <w:color w:val="auto"/>
                      <w:sz w:val="24"/>
                      <w:szCs w:val="24"/>
                      <w:lang w:val="en-GB"/>
                    </w:rPr>
                  </w:pPr>
                  <w:r w:rsidRPr="00957BE5">
                    <w:rPr>
                      <w:rFonts w:ascii="Times New Roman" w:hAnsi="Times New Roman"/>
                      <w:bCs/>
                      <w:color w:val="auto"/>
                      <w:sz w:val="24"/>
                      <w:szCs w:val="24"/>
                      <w:lang w:val="en-GB"/>
                    </w:rPr>
                    <w:t>Mid Term</w:t>
                  </w:r>
                </w:p>
              </w:tc>
              <w:tc>
                <w:tcPr>
                  <w:tcW w:w="630" w:type="dxa"/>
                  <w:textDirection w:val="btLr"/>
                  <w:vAlign w:val="center"/>
                </w:tcPr>
                <w:p w:rsidR="007D7317" w:rsidRPr="002F7C65" w:rsidRDefault="00957BE5" w:rsidP="00957BE5">
                  <w:pPr>
                    <w:jc w:val="center"/>
                    <w:rPr>
                      <w:rFonts w:ascii="Times New Roman" w:hAnsi="Times New Roman"/>
                      <w:bCs/>
                      <w:color w:val="auto"/>
                      <w:sz w:val="24"/>
                      <w:szCs w:val="24"/>
                      <w:lang w:val="en-GB"/>
                    </w:rPr>
                  </w:pPr>
                  <w:r w:rsidRPr="00957BE5">
                    <w:rPr>
                      <w:rFonts w:ascii="Times New Roman" w:hAnsi="Times New Roman"/>
                      <w:bCs/>
                      <w:color w:val="auto"/>
                      <w:sz w:val="24"/>
                      <w:szCs w:val="24"/>
                      <w:lang w:val="en-GB"/>
                    </w:rPr>
                    <w:t xml:space="preserve">Case Study </w:t>
                  </w:r>
                </w:p>
              </w:tc>
              <w:tc>
                <w:tcPr>
                  <w:tcW w:w="732" w:type="dxa"/>
                  <w:shd w:val="clear" w:color="auto" w:fill="auto"/>
                  <w:textDirection w:val="btLr"/>
                  <w:vAlign w:val="center"/>
                </w:tcPr>
                <w:p w:rsidR="007D7317" w:rsidRPr="002F7C65" w:rsidRDefault="007D7317" w:rsidP="007D7317">
                  <w:pPr>
                    <w:jc w:val="center"/>
                    <w:rPr>
                      <w:rFonts w:ascii="Times New Roman" w:hAnsi="Times New Roman"/>
                      <w:bCs/>
                      <w:color w:val="auto"/>
                      <w:sz w:val="24"/>
                      <w:szCs w:val="24"/>
                      <w:lang w:val="en-GB"/>
                    </w:rPr>
                  </w:pPr>
                  <w:r w:rsidRPr="002F7C65">
                    <w:rPr>
                      <w:rFonts w:ascii="Times New Roman" w:hAnsi="Times New Roman"/>
                      <w:bCs/>
                      <w:color w:val="auto"/>
                      <w:sz w:val="24"/>
                      <w:szCs w:val="24"/>
                      <w:lang w:val="en-GB"/>
                    </w:rPr>
                    <w:t>Final Exam</w:t>
                  </w:r>
                </w:p>
              </w:tc>
            </w:tr>
            <w:tr w:rsidR="007D7317" w:rsidRPr="00AF2792" w:rsidTr="00342F78">
              <w:trPr>
                <w:trHeight w:val="612"/>
              </w:trPr>
              <w:tc>
                <w:tcPr>
                  <w:tcW w:w="4585" w:type="dxa"/>
                  <w:tcBorders>
                    <w:top w:val="single" w:sz="4" w:space="0" w:color="auto"/>
                    <w:left w:val="single" w:sz="4" w:space="0" w:color="auto"/>
                    <w:bottom w:val="single" w:sz="4" w:space="0" w:color="auto"/>
                    <w:right w:val="single" w:sz="4" w:space="0" w:color="auto"/>
                  </w:tcBorders>
                  <w:vAlign w:val="center"/>
                </w:tcPr>
                <w:p w:rsidR="007D7317" w:rsidRPr="002F7C65" w:rsidRDefault="007D7317" w:rsidP="00342F78">
                  <w:pPr>
                    <w:pStyle w:val="ModuleBoxTitle"/>
                    <w:ind w:left="787" w:hanging="787"/>
                    <w:jc w:val="left"/>
                    <w:rPr>
                      <w:b w:val="0"/>
                      <w:bCs/>
                      <w:sz w:val="24"/>
                      <w:szCs w:val="24"/>
                    </w:rPr>
                  </w:pPr>
                  <w:r w:rsidRPr="002F7C65">
                    <w:rPr>
                      <w:b w:val="0"/>
                      <w:bCs/>
                      <w:spacing w:val="-3"/>
                      <w:sz w:val="24"/>
                      <w:szCs w:val="24"/>
                    </w:rPr>
                    <w:t xml:space="preserve">CLO1. </w:t>
                  </w:r>
                  <w:r w:rsidR="00D75156" w:rsidRPr="00D75156">
                    <w:rPr>
                      <w:b w:val="0"/>
                      <w:bCs/>
                      <w:spacing w:val="-3"/>
                      <w:sz w:val="24"/>
                      <w:szCs w:val="24"/>
                      <w:lang w:val="en-US"/>
                    </w:rPr>
                    <w:t xml:space="preserve">Demonstrate an understanding </w:t>
                  </w:r>
                  <w:r w:rsidR="00D75156">
                    <w:rPr>
                      <w:b w:val="0"/>
                      <w:bCs/>
                      <w:spacing w:val="-3"/>
                      <w:sz w:val="24"/>
                      <w:szCs w:val="24"/>
                      <w:lang w:val="en-US"/>
                    </w:rPr>
                    <w:t xml:space="preserve">the role of leadership </w:t>
                  </w:r>
                  <w:r w:rsidR="00D75156" w:rsidRPr="00D75156">
                    <w:rPr>
                      <w:b w:val="0"/>
                      <w:bCs/>
                      <w:spacing w:val="-3"/>
                      <w:sz w:val="24"/>
                      <w:szCs w:val="24"/>
                      <w:lang w:val="en-US"/>
                    </w:rPr>
                    <w:t>in the modern business context</w:t>
                  </w:r>
                  <w:r w:rsidRPr="002F7C65">
                    <w:rPr>
                      <w:b w:val="0"/>
                      <w:bCs/>
                      <w:spacing w:val="-3"/>
                      <w:sz w:val="24"/>
                      <w:szCs w:val="24"/>
                    </w:rPr>
                    <w:t>.</w:t>
                  </w:r>
                </w:p>
              </w:tc>
              <w:tc>
                <w:tcPr>
                  <w:tcW w:w="810" w:type="dxa"/>
                  <w:shd w:val="clear" w:color="auto" w:fill="auto"/>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1</w:t>
                  </w:r>
                </w:p>
              </w:tc>
              <w:tc>
                <w:tcPr>
                  <w:tcW w:w="720" w:type="dxa"/>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X</w:t>
                  </w:r>
                </w:p>
              </w:tc>
              <w:tc>
                <w:tcPr>
                  <w:tcW w:w="630" w:type="dxa"/>
                  <w:vAlign w:val="center"/>
                </w:tcPr>
                <w:p w:rsidR="007D7317" w:rsidRPr="002F7C65" w:rsidRDefault="007D7317" w:rsidP="007D7317">
                  <w:pPr>
                    <w:jc w:val="center"/>
                    <w:rPr>
                      <w:rFonts w:ascii="Times New Roman" w:hAnsi="Times New Roman"/>
                      <w:b w:val="0"/>
                      <w:color w:val="auto"/>
                      <w:sz w:val="24"/>
                      <w:szCs w:val="24"/>
                      <w:lang w:val="en-GB"/>
                    </w:rPr>
                  </w:pPr>
                </w:p>
              </w:tc>
              <w:tc>
                <w:tcPr>
                  <w:tcW w:w="630" w:type="dxa"/>
                  <w:vAlign w:val="center"/>
                </w:tcPr>
                <w:p w:rsidR="007D7317" w:rsidRPr="002F7C65" w:rsidRDefault="007D7317" w:rsidP="007D7317">
                  <w:pPr>
                    <w:jc w:val="center"/>
                    <w:rPr>
                      <w:rFonts w:ascii="Times New Roman" w:hAnsi="Times New Roman"/>
                      <w:b w:val="0"/>
                      <w:color w:val="auto"/>
                      <w:sz w:val="24"/>
                      <w:szCs w:val="24"/>
                      <w:lang w:val="en-GB"/>
                    </w:rPr>
                  </w:pPr>
                </w:p>
              </w:tc>
              <w:tc>
                <w:tcPr>
                  <w:tcW w:w="732" w:type="dxa"/>
                  <w:vAlign w:val="center"/>
                </w:tcPr>
                <w:p w:rsidR="007D7317" w:rsidRPr="002F7C65" w:rsidRDefault="00957BE5" w:rsidP="00957BE5">
                  <w:pPr>
                    <w:jc w:val="center"/>
                    <w:rPr>
                      <w:rFonts w:ascii="Times New Roman" w:hAnsi="Times New Roman"/>
                      <w:b w:val="0"/>
                      <w:color w:val="auto"/>
                      <w:sz w:val="24"/>
                      <w:szCs w:val="24"/>
                      <w:lang w:val="en-GB"/>
                    </w:rPr>
                  </w:pPr>
                  <w:r w:rsidRPr="00957BE5">
                    <w:rPr>
                      <w:rFonts w:ascii="Times New Roman" w:hAnsi="Times New Roman"/>
                      <w:b w:val="0"/>
                      <w:color w:val="auto"/>
                      <w:sz w:val="24"/>
                      <w:szCs w:val="24"/>
                      <w:lang w:val="en-GB"/>
                    </w:rPr>
                    <w:t>X</w:t>
                  </w:r>
                </w:p>
              </w:tc>
            </w:tr>
            <w:tr w:rsidR="007D7317" w:rsidRPr="00AF2792" w:rsidTr="00342F78">
              <w:trPr>
                <w:trHeight w:val="827"/>
              </w:trPr>
              <w:tc>
                <w:tcPr>
                  <w:tcW w:w="4585" w:type="dxa"/>
                  <w:tcBorders>
                    <w:top w:val="single" w:sz="4" w:space="0" w:color="auto"/>
                    <w:left w:val="single" w:sz="4" w:space="0" w:color="auto"/>
                    <w:bottom w:val="single" w:sz="4" w:space="0" w:color="auto"/>
                    <w:right w:val="single" w:sz="4" w:space="0" w:color="auto"/>
                  </w:tcBorders>
                  <w:vAlign w:val="center"/>
                </w:tcPr>
                <w:p w:rsidR="007D7317" w:rsidRPr="002F7C65" w:rsidRDefault="007D7317" w:rsidP="00342F78">
                  <w:pPr>
                    <w:pStyle w:val="ModuleBoxTitle"/>
                    <w:ind w:left="787" w:hanging="787"/>
                    <w:jc w:val="left"/>
                    <w:rPr>
                      <w:b w:val="0"/>
                      <w:bCs/>
                      <w:sz w:val="24"/>
                      <w:szCs w:val="24"/>
                    </w:rPr>
                  </w:pPr>
                  <w:r>
                    <w:rPr>
                      <w:b w:val="0"/>
                      <w:bCs/>
                      <w:sz w:val="24"/>
                      <w:szCs w:val="24"/>
                    </w:rPr>
                    <w:t xml:space="preserve">CLO2. </w:t>
                  </w:r>
                  <w:r w:rsidR="0079631A" w:rsidRPr="0079631A">
                    <w:rPr>
                      <w:b w:val="0"/>
                      <w:bCs/>
                      <w:sz w:val="24"/>
                      <w:szCs w:val="24"/>
                      <w:lang w:val="en-US"/>
                    </w:rPr>
                    <w:t>Apply leadership styles that effectively drive and support change</w:t>
                  </w:r>
                </w:p>
              </w:tc>
              <w:tc>
                <w:tcPr>
                  <w:tcW w:w="810" w:type="dxa"/>
                  <w:shd w:val="clear" w:color="auto" w:fill="auto"/>
                  <w:vAlign w:val="center"/>
                </w:tcPr>
                <w:p w:rsidR="007D7317" w:rsidRPr="002F7C65" w:rsidRDefault="00957BE5" w:rsidP="007D7317">
                  <w:pPr>
                    <w:jc w:val="center"/>
                    <w:rPr>
                      <w:rFonts w:ascii="Times New Roman" w:hAnsi="Times New Roman"/>
                      <w:b w:val="0"/>
                      <w:color w:val="auto"/>
                      <w:sz w:val="24"/>
                      <w:szCs w:val="24"/>
                      <w:lang w:val="en-GB"/>
                    </w:rPr>
                  </w:pPr>
                  <w:r>
                    <w:rPr>
                      <w:rFonts w:ascii="Times New Roman" w:hAnsi="Times New Roman"/>
                      <w:b w:val="0"/>
                      <w:color w:val="auto"/>
                      <w:sz w:val="24"/>
                      <w:szCs w:val="24"/>
                      <w:lang w:val="en-GB"/>
                    </w:rPr>
                    <w:t>3</w:t>
                  </w:r>
                </w:p>
              </w:tc>
              <w:tc>
                <w:tcPr>
                  <w:tcW w:w="720" w:type="dxa"/>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X</w:t>
                  </w:r>
                </w:p>
              </w:tc>
              <w:tc>
                <w:tcPr>
                  <w:tcW w:w="630" w:type="dxa"/>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X</w:t>
                  </w:r>
                </w:p>
              </w:tc>
              <w:tc>
                <w:tcPr>
                  <w:tcW w:w="630" w:type="dxa"/>
                  <w:vAlign w:val="center"/>
                </w:tcPr>
                <w:p w:rsidR="007D7317" w:rsidRPr="002F7C65" w:rsidRDefault="007D7317" w:rsidP="00957BE5">
                  <w:pPr>
                    <w:jc w:val="center"/>
                    <w:rPr>
                      <w:rFonts w:ascii="Times New Roman" w:hAnsi="Times New Roman"/>
                      <w:b w:val="0"/>
                      <w:color w:val="auto"/>
                      <w:sz w:val="24"/>
                      <w:szCs w:val="24"/>
                      <w:lang w:val="en-GB"/>
                    </w:rPr>
                  </w:pPr>
                </w:p>
              </w:tc>
              <w:tc>
                <w:tcPr>
                  <w:tcW w:w="732" w:type="dxa"/>
                  <w:vAlign w:val="center"/>
                </w:tcPr>
                <w:p w:rsidR="007D7317" w:rsidRPr="002F7C65" w:rsidRDefault="00957BE5" w:rsidP="00957BE5">
                  <w:pPr>
                    <w:jc w:val="center"/>
                    <w:rPr>
                      <w:rFonts w:ascii="Times New Roman" w:hAnsi="Times New Roman"/>
                      <w:b w:val="0"/>
                      <w:color w:val="auto"/>
                      <w:sz w:val="24"/>
                      <w:szCs w:val="24"/>
                      <w:lang w:val="en-GB"/>
                    </w:rPr>
                  </w:pPr>
                  <w:r w:rsidRPr="00957BE5">
                    <w:rPr>
                      <w:rFonts w:ascii="Times New Roman" w:hAnsi="Times New Roman"/>
                      <w:b w:val="0"/>
                      <w:color w:val="auto"/>
                      <w:sz w:val="24"/>
                      <w:szCs w:val="24"/>
                      <w:lang w:val="en-GB"/>
                    </w:rPr>
                    <w:t>X</w:t>
                  </w:r>
                </w:p>
              </w:tc>
            </w:tr>
            <w:tr w:rsidR="007D7317" w:rsidRPr="00AF2792" w:rsidTr="00342F78">
              <w:trPr>
                <w:trHeight w:val="707"/>
              </w:trPr>
              <w:tc>
                <w:tcPr>
                  <w:tcW w:w="4585" w:type="dxa"/>
                  <w:tcBorders>
                    <w:top w:val="single" w:sz="4" w:space="0" w:color="auto"/>
                    <w:left w:val="single" w:sz="4" w:space="0" w:color="auto"/>
                    <w:bottom w:val="single" w:sz="4" w:space="0" w:color="auto"/>
                    <w:right w:val="single" w:sz="4" w:space="0" w:color="auto"/>
                  </w:tcBorders>
                  <w:vAlign w:val="center"/>
                </w:tcPr>
                <w:p w:rsidR="007D7317" w:rsidRPr="002F7C65" w:rsidRDefault="0079631A" w:rsidP="00342F78">
                  <w:pPr>
                    <w:pStyle w:val="ModuleBoxTitle"/>
                    <w:tabs>
                      <w:tab w:val="left" w:pos="607"/>
                    </w:tabs>
                    <w:ind w:left="787" w:hanging="787"/>
                    <w:jc w:val="left"/>
                    <w:rPr>
                      <w:b w:val="0"/>
                      <w:bCs/>
                      <w:sz w:val="24"/>
                      <w:szCs w:val="24"/>
                    </w:rPr>
                  </w:pPr>
                  <w:r>
                    <w:rPr>
                      <w:b w:val="0"/>
                      <w:bCs/>
                      <w:sz w:val="24"/>
                      <w:szCs w:val="24"/>
                    </w:rPr>
                    <w:t>CLO3.</w:t>
                  </w:r>
                  <w:r w:rsidR="007D7317" w:rsidRPr="002F7C65">
                    <w:rPr>
                      <w:b w:val="0"/>
                      <w:bCs/>
                      <w:sz w:val="24"/>
                      <w:szCs w:val="24"/>
                    </w:rPr>
                    <w:t>Analyse and formulate effective strategies in coordination with team and decision groups.</w:t>
                  </w:r>
                </w:p>
              </w:tc>
              <w:tc>
                <w:tcPr>
                  <w:tcW w:w="810" w:type="dxa"/>
                  <w:shd w:val="clear" w:color="auto" w:fill="auto"/>
                  <w:vAlign w:val="center"/>
                </w:tcPr>
                <w:p w:rsidR="007D7317" w:rsidRPr="002F7C65" w:rsidRDefault="00957BE5" w:rsidP="007D7317">
                  <w:pPr>
                    <w:jc w:val="center"/>
                    <w:rPr>
                      <w:rFonts w:ascii="Times New Roman" w:hAnsi="Times New Roman"/>
                      <w:b w:val="0"/>
                      <w:color w:val="auto"/>
                      <w:sz w:val="24"/>
                      <w:szCs w:val="24"/>
                      <w:lang w:val="en-GB"/>
                    </w:rPr>
                  </w:pPr>
                  <w:r>
                    <w:rPr>
                      <w:rFonts w:ascii="Times New Roman" w:hAnsi="Times New Roman"/>
                      <w:b w:val="0"/>
                      <w:color w:val="auto"/>
                      <w:sz w:val="24"/>
                      <w:szCs w:val="24"/>
                      <w:lang w:val="en-GB"/>
                    </w:rPr>
                    <w:t>5</w:t>
                  </w:r>
                </w:p>
              </w:tc>
              <w:tc>
                <w:tcPr>
                  <w:tcW w:w="720" w:type="dxa"/>
                  <w:vAlign w:val="center"/>
                </w:tcPr>
                <w:p w:rsidR="007D7317" w:rsidRPr="002F7C65" w:rsidRDefault="00957BE5" w:rsidP="00957BE5">
                  <w:pPr>
                    <w:jc w:val="center"/>
                    <w:rPr>
                      <w:rFonts w:ascii="Times New Roman" w:hAnsi="Times New Roman"/>
                      <w:b w:val="0"/>
                      <w:color w:val="auto"/>
                      <w:sz w:val="24"/>
                      <w:szCs w:val="24"/>
                      <w:lang w:val="en-GB"/>
                    </w:rPr>
                  </w:pPr>
                  <w:r w:rsidRPr="00957BE5">
                    <w:rPr>
                      <w:rFonts w:ascii="Times New Roman" w:hAnsi="Times New Roman"/>
                      <w:b w:val="0"/>
                      <w:color w:val="auto"/>
                      <w:sz w:val="24"/>
                      <w:szCs w:val="24"/>
                      <w:lang w:val="en-GB"/>
                    </w:rPr>
                    <w:t>X</w:t>
                  </w:r>
                </w:p>
              </w:tc>
              <w:tc>
                <w:tcPr>
                  <w:tcW w:w="630" w:type="dxa"/>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X</w:t>
                  </w:r>
                </w:p>
              </w:tc>
              <w:tc>
                <w:tcPr>
                  <w:tcW w:w="630" w:type="dxa"/>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X</w:t>
                  </w:r>
                </w:p>
              </w:tc>
              <w:tc>
                <w:tcPr>
                  <w:tcW w:w="732" w:type="dxa"/>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X</w:t>
                  </w:r>
                </w:p>
              </w:tc>
            </w:tr>
            <w:tr w:rsidR="007D7317" w:rsidRPr="00AF2792" w:rsidTr="00342F78">
              <w:trPr>
                <w:trHeight w:val="893"/>
              </w:trPr>
              <w:tc>
                <w:tcPr>
                  <w:tcW w:w="4585" w:type="dxa"/>
                  <w:tcBorders>
                    <w:top w:val="single" w:sz="4" w:space="0" w:color="auto"/>
                    <w:left w:val="single" w:sz="4" w:space="0" w:color="auto"/>
                    <w:bottom w:val="single" w:sz="4" w:space="0" w:color="auto"/>
                    <w:right w:val="single" w:sz="4" w:space="0" w:color="auto"/>
                  </w:tcBorders>
                  <w:vAlign w:val="center"/>
                </w:tcPr>
                <w:p w:rsidR="007D7317" w:rsidRPr="002F7C65" w:rsidRDefault="007D7317" w:rsidP="00702A98">
                  <w:pPr>
                    <w:pStyle w:val="ModuleBoxTitle"/>
                    <w:ind w:left="787" w:hanging="787"/>
                    <w:jc w:val="left"/>
                    <w:rPr>
                      <w:b w:val="0"/>
                      <w:bCs/>
                      <w:spacing w:val="-3"/>
                      <w:sz w:val="24"/>
                      <w:szCs w:val="24"/>
                    </w:rPr>
                  </w:pPr>
                  <w:r w:rsidRPr="002F7C65">
                    <w:rPr>
                      <w:b w:val="0"/>
                      <w:bCs/>
                      <w:spacing w:val="-3"/>
                      <w:sz w:val="24"/>
                      <w:szCs w:val="24"/>
                    </w:rPr>
                    <w:t>CLO4.</w:t>
                  </w:r>
                  <w:r w:rsidR="00702A98" w:rsidRPr="00702A98">
                    <w:rPr>
                      <w:rFonts w:ascii="Verdana" w:hAnsi="Verdana"/>
                      <w:b w:val="0"/>
                      <w:bCs/>
                      <w:color w:val="000000"/>
                      <w:spacing w:val="-3"/>
                      <w:sz w:val="24"/>
                      <w:szCs w:val="24"/>
                      <w:lang w:val="en-US"/>
                    </w:rPr>
                    <w:t xml:space="preserve"> </w:t>
                  </w:r>
                  <w:r w:rsidR="00702A98" w:rsidRPr="00702A98">
                    <w:rPr>
                      <w:b w:val="0"/>
                      <w:bCs/>
                      <w:spacing w:val="-3"/>
                      <w:sz w:val="24"/>
                      <w:szCs w:val="24"/>
                      <w:lang w:val="en-US"/>
                    </w:rPr>
                    <w:t>Evaluate the complex organizational conflicts and issues in the light of ethical and authentic leadership qualities</w:t>
                  </w:r>
                </w:p>
              </w:tc>
              <w:tc>
                <w:tcPr>
                  <w:tcW w:w="810" w:type="dxa"/>
                  <w:shd w:val="clear" w:color="auto" w:fill="auto"/>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7</w:t>
                  </w:r>
                </w:p>
              </w:tc>
              <w:tc>
                <w:tcPr>
                  <w:tcW w:w="720" w:type="dxa"/>
                  <w:vAlign w:val="center"/>
                </w:tcPr>
                <w:p w:rsidR="007D7317" w:rsidRPr="002F7C65" w:rsidRDefault="007D7317" w:rsidP="007D7317">
                  <w:pPr>
                    <w:jc w:val="center"/>
                    <w:rPr>
                      <w:rFonts w:ascii="Times New Roman" w:hAnsi="Times New Roman"/>
                      <w:b w:val="0"/>
                      <w:color w:val="auto"/>
                      <w:sz w:val="24"/>
                      <w:szCs w:val="24"/>
                      <w:lang w:val="en-GB"/>
                    </w:rPr>
                  </w:pPr>
                </w:p>
              </w:tc>
              <w:tc>
                <w:tcPr>
                  <w:tcW w:w="630" w:type="dxa"/>
                  <w:vAlign w:val="center"/>
                </w:tcPr>
                <w:p w:rsidR="007D7317" w:rsidRPr="002F7C65" w:rsidRDefault="00957BE5" w:rsidP="00957BE5">
                  <w:pPr>
                    <w:jc w:val="center"/>
                    <w:rPr>
                      <w:rFonts w:ascii="Times New Roman" w:hAnsi="Times New Roman"/>
                      <w:b w:val="0"/>
                      <w:color w:val="auto"/>
                      <w:sz w:val="24"/>
                      <w:szCs w:val="24"/>
                      <w:lang w:val="en-GB"/>
                    </w:rPr>
                  </w:pPr>
                  <w:r w:rsidRPr="00957BE5">
                    <w:rPr>
                      <w:rFonts w:ascii="Times New Roman" w:hAnsi="Times New Roman"/>
                      <w:b w:val="0"/>
                      <w:color w:val="auto"/>
                      <w:sz w:val="24"/>
                      <w:szCs w:val="24"/>
                      <w:lang w:val="en-GB"/>
                    </w:rPr>
                    <w:t>X</w:t>
                  </w:r>
                </w:p>
              </w:tc>
              <w:tc>
                <w:tcPr>
                  <w:tcW w:w="630" w:type="dxa"/>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X</w:t>
                  </w:r>
                </w:p>
              </w:tc>
              <w:tc>
                <w:tcPr>
                  <w:tcW w:w="732" w:type="dxa"/>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X</w:t>
                  </w:r>
                </w:p>
              </w:tc>
            </w:tr>
            <w:tr w:rsidR="007D7317" w:rsidRPr="00AF2792" w:rsidTr="00342F78">
              <w:trPr>
                <w:trHeight w:val="893"/>
              </w:trPr>
              <w:tc>
                <w:tcPr>
                  <w:tcW w:w="4585" w:type="dxa"/>
                  <w:tcBorders>
                    <w:top w:val="single" w:sz="4" w:space="0" w:color="auto"/>
                    <w:left w:val="single" w:sz="4" w:space="0" w:color="auto"/>
                    <w:bottom w:val="single" w:sz="4" w:space="0" w:color="auto"/>
                    <w:right w:val="single" w:sz="4" w:space="0" w:color="auto"/>
                  </w:tcBorders>
                  <w:vAlign w:val="center"/>
                </w:tcPr>
                <w:p w:rsidR="00702A98" w:rsidRPr="00702A98" w:rsidRDefault="0079631A" w:rsidP="00702A98">
                  <w:pPr>
                    <w:pStyle w:val="ModuleBoxTitle"/>
                    <w:ind w:left="877" w:hanging="877"/>
                    <w:rPr>
                      <w:b w:val="0"/>
                      <w:bCs/>
                      <w:spacing w:val="-3"/>
                      <w:szCs w:val="24"/>
                      <w:lang w:val="en-US"/>
                    </w:rPr>
                  </w:pPr>
                  <w:r>
                    <w:rPr>
                      <w:b w:val="0"/>
                      <w:bCs/>
                      <w:spacing w:val="-3"/>
                      <w:sz w:val="24"/>
                      <w:szCs w:val="24"/>
                    </w:rPr>
                    <w:t>CLO5.</w:t>
                  </w:r>
                  <w:r w:rsidR="00702A98" w:rsidRPr="00702A98">
                    <w:rPr>
                      <w:rFonts w:asciiTheme="minorHAnsi" w:eastAsiaTheme="minorHAnsi" w:hAnsiTheme="minorHAnsi" w:cstheme="minorBidi"/>
                      <w:b w:val="0"/>
                      <w:bCs/>
                    </w:rPr>
                    <w:t xml:space="preserve"> </w:t>
                  </w:r>
                  <w:r w:rsidR="00702A98" w:rsidRPr="0068521F">
                    <w:rPr>
                      <w:b w:val="0"/>
                      <w:bCs/>
                      <w:spacing w:val="-3"/>
                      <w:sz w:val="24"/>
                      <w:szCs w:val="24"/>
                      <w:lang w:val="en-US"/>
                    </w:rPr>
                    <w:t>Plan training programs for the development of leadership skills of subordinates</w:t>
                  </w:r>
                </w:p>
                <w:p w:rsidR="007D7317" w:rsidRPr="002F7C65" w:rsidRDefault="007D7317" w:rsidP="00702A98">
                  <w:pPr>
                    <w:pStyle w:val="ModuleBoxTitle"/>
                    <w:ind w:left="877" w:hanging="877"/>
                    <w:jc w:val="left"/>
                    <w:rPr>
                      <w:b w:val="0"/>
                      <w:bCs/>
                      <w:spacing w:val="-3"/>
                      <w:sz w:val="24"/>
                      <w:szCs w:val="24"/>
                    </w:rPr>
                  </w:pPr>
                </w:p>
              </w:tc>
              <w:tc>
                <w:tcPr>
                  <w:tcW w:w="810" w:type="dxa"/>
                  <w:shd w:val="clear" w:color="auto" w:fill="auto"/>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9</w:t>
                  </w:r>
                </w:p>
              </w:tc>
              <w:tc>
                <w:tcPr>
                  <w:tcW w:w="720" w:type="dxa"/>
                  <w:vAlign w:val="center"/>
                </w:tcPr>
                <w:p w:rsidR="007D7317" w:rsidRPr="002F7C65" w:rsidRDefault="007D7317" w:rsidP="007D7317">
                  <w:pPr>
                    <w:jc w:val="center"/>
                    <w:rPr>
                      <w:rFonts w:ascii="Times New Roman" w:hAnsi="Times New Roman"/>
                      <w:b w:val="0"/>
                      <w:color w:val="auto"/>
                      <w:sz w:val="24"/>
                      <w:szCs w:val="24"/>
                      <w:lang w:val="en-GB"/>
                    </w:rPr>
                  </w:pPr>
                </w:p>
              </w:tc>
              <w:tc>
                <w:tcPr>
                  <w:tcW w:w="630" w:type="dxa"/>
                  <w:vAlign w:val="center"/>
                </w:tcPr>
                <w:p w:rsidR="007D7317" w:rsidRPr="002F7C65" w:rsidRDefault="007D7317" w:rsidP="00957BE5">
                  <w:pPr>
                    <w:jc w:val="center"/>
                    <w:rPr>
                      <w:rFonts w:ascii="Times New Roman" w:hAnsi="Times New Roman"/>
                      <w:b w:val="0"/>
                      <w:color w:val="auto"/>
                      <w:sz w:val="24"/>
                      <w:szCs w:val="24"/>
                      <w:lang w:val="en-GB"/>
                    </w:rPr>
                  </w:pPr>
                </w:p>
              </w:tc>
              <w:tc>
                <w:tcPr>
                  <w:tcW w:w="630" w:type="dxa"/>
                  <w:vAlign w:val="center"/>
                </w:tcPr>
                <w:p w:rsidR="007D7317" w:rsidRPr="002F7C65" w:rsidRDefault="00957BE5" w:rsidP="00957BE5">
                  <w:pPr>
                    <w:jc w:val="center"/>
                    <w:rPr>
                      <w:rFonts w:ascii="Times New Roman" w:hAnsi="Times New Roman"/>
                      <w:b w:val="0"/>
                      <w:color w:val="auto"/>
                      <w:sz w:val="24"/>
                      <w:szCs w:val="24"/>
                      <w:lang w:val="en-GB"/>
                    </w:rPr>
                  </w:pPr>
                  <w:r w:rsidRPr="00957BE5">
                    <w:rPr>
                      <w:rFonts w:ascii="Times New Roman" w:hAnsi="Times New Roman"/>
                      <w:b w:val="0"/>
                      <w:color w:val="auto"/>
                      <w:sz w:val="24"/>
                      <w:szCs w:val="24"/>
                      <w:lang w:val="en-GB"/>
                    </w:rPr>
                    <w:t>X</w:t>
                  </w:r>
                </w:p>
              </w:tc>
              <w:tc>
                <w:tcPr>
                  <w:tcW w:w="732" w:type="dxa"/>
                  <w:vAlign w:val="center"/>
                </w:tcPr>
                <w:p w:rsidR="007D7317" w:rsidRPr="002F7C65" w:rsidRDefault="007D7317" w:rsidP="007D7317">
                  <w:pPr>
                    <w:jc w:val="center"/>
                    <w:rPr>
                      <w:rFonts w:ascii="Times New Roman" w:hAnsi="Times New Roman"/>
                      <w:b w:val="0"/>
                      <w:color w:val="auto"/>
                      <w:sz w:val="24"/>
                      <w:szCs w:val="24"/>
                      <w:lang w:val="en-GB"/>
                    </w:rPr>
                  </w:pPr>
                  <w:r w:rsidRPr="002F7C65">
                    <w:rPr>
                      <w:rFonts w:ascii="Times New Roman" w:hAnsi="Times New Roman"/>
                      <w:b w:val="0"/>
                      <w:color w:val="auto"/>
                      <w:sz w:val="24"/>
                      <w:szCs w:val="24"/>
                      <w:lang w:val="en-GB"/>
                    </w:rPr>
                    <w:t>X</w:t>
                  </w:r>
                </w:p>
              </w:tc>
            </w:tr>
          </w:tbl>
          <w:p w:rsidR="006A6E58" w:rsidRPr="00CF75A4" w:rsidRDefault="006A6E58" w:rsidP="000E57E3">
            <w:pPr>
              <w:jc w:val="both"/>
              <w:rPr>
                <w:rFonts w:ascii="Times New Roman" w:hAnsi="Times New Roman"/>
                <w:b w:val="0"/>
                <w:color w:val="auto"/>
                <w:szCs w:val="24"/>
                <w:lang w:val="en-GB"/>
              </w:rPr>
            </w:pPr>
          </w:p>
        </w:tc>
      </w:tr>
      <w:tr w:rsidR="00EF7473" w:rsidRPr="00CF75A4" w:rsidTr="00307EDD">
        <w:trPr>
          <w:gridAfter w:val="1"/>
          <w:wAfter w:w="9784" w:type="dxa"/>
          <w:trHeight w:val="705"/>
          <w:tblCellSpacing w:w="0" w:type="dxa"/>
        </w:trPr>
        <w:tc>
          <w:tcPr>
            <w:tcW w:w="1807" w:type="dxa"/>
          </w:tcPr>
          <w:p w:rsidR="005C0800" w:rsidRPr="00CF75A4" w:rsidRDefault="005C0800" w:rsidP="00CC7B8A">
            <w:pPr>
              <w:rPr>
                <w:rFonts w:ascii="Times New Roman" w:hAnsi="Times New Roman"/>
                <w:color w:val="auto"/>
                <w:szCs w:val="24"/>
                <w:lang w:val="en-GB"/>
              </w:rPr>
            </w:pPr>
            <w:r w:rsidRPr="00CF75A4">
              <w:rPr>
                <w:rFonts w:ascii="Times New Roman" w:hAnsi="Times New Roman"/>
                <w:color w:val="auto"/>
                <w:szCs w:val="24"/>
                <w:lang w:val="en-GB"/>
              </w:rPr>
              <w:lastRenderedPageBreak/>
              <w:t>Text(s):</w:t>
            </w:r>
          </w:p>
          <w:p w:rsidR="005C0800" w:rsidRPr="00CF75A4" w:rsidRDefault="005C0800" w:rsidP="00CC7B8A">
            <w:pPr>
              <w:rPr>
                <w:rFonts w:ascii="Times New Roman" w:hAnsi="Times New Roman"/>
                <w:b w:val="0"/>
                <w:color w:val="auto"/>
                <w:szCs w:val="24"/>
                <w:lang w:val="en-GB"/>
              </w:rPr>
            </w:pPr>
          </w:p>
          <w:p w:rsidR="00294321" w:rsidRPr="00CF75A4" w:rsidRDefault="00294321" w:rsidP="00294321">
            <w:pPr>
              <w:rPr>
                <w:rFonts w:ascii="Times New Roman" w:hAnsi="Times New Roman"/>
                <w:color w:val="auto"/>
                <w:szCs w:val="24"/>
                <w:lang w:val="en-GB"/>
              </w:rPr>
            </w:pPr>
            <w:r w:rsidRPr="00CF75A4">
              <w:rPr>
                <w:rFonts w:ascii="Times New Roman" w:hAnsi="Times New Roman"/>
                <w:color w:val="auto"/>
                <w:szCs w:val="24"/>
                <w:lang w:val="en-GB"/>
              </w:rPr>
              <w:t>Recommended Readings</w:t>
            </w:r>
            <w:r>
              <w:rPr>
                <w:rFonts w:ascii="Times New Roman" w:hAnsi="Times New Roman"/>
                <w:color w:val="auto"/>
                <w:szCs w:val="24"/>
                <w:lang w:val="en-GB"/>
              </w:rPr>
              <w:t>:</w:t>
            </w:r>
          </w:p>
          <w:p w:rsidR="00294321" w:rsidRPr="00CF75A4" w:rsidRDefault="00294321" w:rsidP="00294321">
            <w:pPr>
              <w:rPr>
                <w:rFonts w:ascii="Times New Roman" w:hAnsi="Times New Roman"/>
                <w:color w:val="auto"/>
                <w:szCs w:val="24"/>
                <w:lang w:val="en-GB"/>
              </w:rPr>
            </w:pPr>
          </w:p>
          <w:p w:rsidR="00CF4B2E" w:rsidRPr="00CF75A4" w:rsidRDefault="00CF4B2E" w:rsidP="00CC7B8A">
            <w:pPr>
              <w:rPr>
                <w:rFonts w:ascii="Times New Roman" w:hAnsi="Times New Roman"/>
                <w:b w:val="0"/>
                <w:color w:val="auto"/>
                <w:szCs w:val="24"/>
                <w:lang w:val="en-GB"/>
              </w:rPr>
            </w:pPr>
          </w:p>
          <w:p w:rsidR="00F75B32" w:rsidRPr="00CF75A4" w:rsidRDefault="00F75B32" w:rsidP="00CF4B2E">
            <w:pPr>
              <w:rPr>
                <w:rFonts w:ascii="Times New Roman" w:hAnsi="Times New Roman"/>
                <w:color w:val="auto"/>
                <w:szCs w:val="24"/>
                <w:lang w:val="en-GB"/>
              </w:rPr>
            </w:pPr>
          </w:p>
          <w:p w:rsidR="00F75B32" w:rsidRPr="00CF75A4" w:rsidRDefault="00F75B32" w:rsidP="00CF4B2E">
            <w:pPr>
              <w:rPr>
                <w:rFonts w:ascii="Times New Roman" w:hAnsi="Times New Roman"/>
                <w:color w:val="auto"/>
                <w:szCs w:val="24"/>
                <w:lang w:val="en-GB"/>
              </w:rPr>
            </w:pPr>
          </w:p>
          <w:p w:rsidR="00401AD0" w:rsidRPr="00CF75A4" w:rsidRDefault="00401AD0" w:rsidP="00CF4B2E">
            <w:pPr>
              <w:rPr>
                <w:rFonts w:ascii="Times New Roman" w:hAnsi="Times New Roman"/>
                <w:color w:val="auto"/>
                <w:szCs w:val="24"/>
                <w:lang w:val="en-GB"/>
              </w:rPr>
            </w:pPr>
          </w:p>
          <w:p w:rsidR="00401AD0" w:rsidRPr="00CF75A4" w:rsidRDefault="00401AD0" w:rsidP="00CF4B2E">
            <w:pPr>
              <w:rPr>
                <w:rFonts w:ascii="Times New Roman" w:hAnsi="Times New Roman"/>
                <w:color w:val="auto"/>
                <w:szCs w:val="24"/>
                <w:lang w:val="en-GB"/>
              </w:rPr>
            </w:pPr>
          </w:p>
          <w:p w:rsidR="00E6742C" w:rsidRPr="00CF75A4" w:rsidRDefault="00E6742C" w:rsidP="00CF4B2E">
            <w:pPr>
              <w:rPr>
                <w:rFonts w:ascii="Times New Roman" w:hAnsi="Times New Roman"/>
                <w:color w:val="auto"/>
                <w:szCs w:val="24"/>
                <w:lang w:val="en-GB"/>
              </w:rPr>
            </w:pPr>
          </w:p>
          <w:p w:rsidR="00E6742C" w:rsidRPr="00CF75A4" w:rsidRDefault="00E6742C" w:rsidP="00CF4B2E">
            <w:pPr>
              <w:rPr>
                <w:rFonts w:ascii="Times New Roman" w:hAnsi="Times New Roman"/>
                <w:color w:val="auto"/>
                <w:szCs w:val="24"/>
                <w:lang w:val="en-GB"/>
              </w:rPr>
            </w:pPr>
          </w:p>
          <w:p w:rsidR="00E6742C" w:rsidRPr="00CF75A4" w:rsidRDefault="00E6742C" w:rsidP="00CF4B2E">
            <w:pPr>
              <w:rPr>
                <w:rFonts w:ascii="Times New Roman" w:hAnsi="Times New Roman"/>
                <w:color w:val="auto"/>
                <w:szCs w:val="24"/>
                <w:lang w:val="en-GB"/>
              </w:rPr>
            </w:pPr>
          </w:p>
          <w:p w:rsidR="006E4506" w:rsidRPr="00CF75A4" w:rsidRDefault="006E4506" w:rsidP="00CF4B2E">
            <w:pPr>
              <w:rPr>
                <w:rFonts w:ascii="Times New Roman" w:hAnsi="Times New Roman"/>
                <w:color w:val="auto"/>
                <w:szCs w:val="24"/>
                <w:lang w:val="en-GB"/>
              </w:rPr>
            </w:pPr>
          </w:p>
          <w:p w:rsidR="004F4CA7" w:rsidRPr="00CF75A4" w:rsidRDefault="004F4CA7" w:rsidP="00CF4B2E">
            <w:pPr>
              <w:rPr>
                <w:rFonts w:ascii="Times New Roman" w:hAnsi="Times New Roman"/>
                <w:color w:val="auto"/>
                <w:szCs w:val="24"/>
                <w:lang w:val="en-GB"/>
              </w:rPr>
            </w:pPr>
          </w:p>
          <w:p w:rsidR="00B05CB4" w:rsidRPr="00CF75A4" w:rsidRDefault="00B05CB4" w:rsidP="00522624">
            <w:pPr>
              <w:rPr>
                <w:rFonts w:ascii="Times New Roman" w:hAnsi="Times New Roman"/>
                <w:color w:val="auto"/>
                <w:szCs w:val="24"/>
                <w:lang w:val="en-GB"/>
              </w:rPr>
            </w:pPr>
          </w:p>
          <w:p w:rsidR="00B544A1" w:rsidRDefault="00B544A1" w:rsidP="00522624">
            <w:pPr>
              <w:rPr>
                <w:rFonts w:ascii="Times New Roman" w:hAnsi="Times New Roman"/>
                <w:color w:val="auto"/>
                <w:szCs w:val="24"/>
                <w:lang w:val="en-GB"/>
              </w:rPr>
            </w:pPr>
          </w:p>
          <w:p w:rsidR="00460CC4" w:rsidRDefault="00460CC4" w:rsidP="00522624">
            <w:pPr>
              <w:rPr>
                <w:rFonts w:ascii="Times New Roman" w:hAnsi="Times New Roman"/>
                <w:color w:val="auto"/>
                <w:szCs w:val="24"/>
                <w:lang w:val="en-GB"/>
              </w:rPr>
            </w:pPr>
          </w:p>
          <w:p w:rsidR="00880289" w:rsidRDefault="00880289" w:rsidP="00522624">
            <w:pPr>
              <w:rPr>
                <w:rFonts w:ascii="Times New Roman" w:hAnsi="Times New Roman"/>
                <w:color w:val="auto"/>
                <w:szCs w:val="24"/>
                <w:lang w:val="en-GB"/>
              </w:rPr>
            </w:pPr>
          </w:p>
          <w:p w:rsidR="00286C1C" w:rsidRDefault="00286C1C" w:rsidP="00522624">
            <w:pPr>
              <w:rPr>
                <w:rFonts w:ascii="Times New Roman" w:hAnsi="Times New Roman"/>
                <w:color w:val="auto"/>
                <w:szCs w:val="24"/>
                <w:lang w:val="en-GB"/>
              </w:rPr>
            </w:pPr>
          </w:p>
          <w:p w:rsidR="00286C1C" w:rsidRDefault="00286C1C" w:rsidP="00522624">
            <w:pPr>
              <w:rPr>
                <w:rFonts w:ascii="Times New Roman" w:hAnsi="Times New Roman"/>
                <w:color w:val="auto"/>
                <w:szCs w:val="24"/>
                <w:lang w:val="en-GB"/>
              </w:rPr>
            </w:pPr>
          </w:p>
          <w:p w:rsidR="00522624" w:rsidRPr="00CF75A4" w:rsidRDefault="00522624" w:rsidP="00522624">
            <w:pPr>
              <w:rPr>
                <w:rFonts w:ascii="Times New Roman" w:hAnsi="Times New Roman"/>
                <w:color w:val="auto"/>
                <w:szCs w:val="24"/>
                <w:lang w:val="en-GB"/>
              </w:rPr>
            </w:pPr>
            <w:r w:rsidRPr="00CF75A4">
              <w:rPr>
                <w:rFonts w:ascii="Times New Roman" w:hAnsi="Times New Roman"/>
                <w:color w:val="auto"/>
                <w:szCs w:val="24"/>
                <w:lang w:val="en-GB"/>
              </w:rPr>
              <w:t>Grading Scale:</w:t>
            </w:r>
          </w:p>
          <w:p w:rsidR="009848FA" w:rsidRPr="00CF75A4" w:rsidRDefault="009848FA" w:rsidP="00CC7B8A">
            <w:pPr>
              <w:rPr>
                <w:rFonts w:ascii="Times New Roman" w:eastAsia="Arial Unicode MS" w:hAnsi="Times New Roman"/>
                <w:b w:val="0"/>
                <w:color w:val="auto"/>
                <w:szCs w:val="24"/>
                <w:lang w:val="en-GB"/>
              </w:rPr>
            </w:pPr>
          </w:p>
          <w:p w:rsidR="00522624" w:rsidRDefault="00522624" w:rsidP="00CC7B8A">
            <w:pPr>
              <w:rPr>
                <w:rFonts w:ascii="Times New Roman" w:eastAsia="Arial Unicode MS" w:hAnsi="Times New Roman"/>
                <w:b w:val="0"/>
                <w:color w:val="auto"/>
                <w:szCs w:val="24"/>
                <w:lang w:val="en-GB"/>
              </w:rPr>
            </w:pPr>
          </w:p>
          <w:p w:rsidR="00D14806" w:rsidRDefault="00D14806" w:rsidP="00CC7B8A">
            <w:pPr>
              <w:rPr>
                <w:rFonts w:ascii="Times New Roman" w:eastAsia="Arial Unicode MS" w:hAnsi="Times New Roman"/>
                <w:b w:val="0"/>
                <w:color w:val="auto"/>
                <w:szCs w:val="24"/>
                <w:lang w:val="en-GB"/>
              </w:rPr>
            </w:pPr>
          </w:p>
          <w:p w:rsidR="00D14806" w:rsidRDefault="00D14806" w:rsidP="00CC7B8A">
            <w:pPr>
              <w:rPr>
                <w:rFonts w:ascii="Times New Roman" w:eastAsia="Arial Unicode MS" w:hAnsi="Times New Roman"/>
                <w:b w:val="0"/>
                <w:color w:val="auto"/>
                <w:szCs w:val="24"/>
                <w:lang w:val="en-GB"/>
              </w:rPr>
            </w:pPr>
          </w:p>
          <w:p w:rsidR="00D14806" w:rsidRDefault="00D14806" w:rsidP="00CC7B8A">
            <w:pPr>
              <w:rPr>
                <w:rFonts w:ascii="Times New Roman" w:eastAsia="Arial Unicode MS" w:hAnsi="Times New Roman"/>
                <w:b w:val="0"/>
                <w:color w:val="auto"/>
                <w:szCs w:val="24"/>
                <w:lang w:val="en-GB"/>
              </w:rPr>
            </w:pPr>
          </w:p>
          <w:p w:rsidR="00D14806" w:rsidRDefault="00D14806" w:rsidP="00CC7B8A">
            <w:pPr>
              <w:rPr>
                <w:rFonts w:ascii="Times New Roman" w:eastAsia="Arial Unicode MS" w:hAnsi="Times New Roman"/>
                <w:b w:val="0"/>
                <w:color w:val="auto"/>
                <w:szCs w:val="24"/>
                <w:lang w:val="en-GB"/>
              </w:rPr>
            </w:pPr>
          </w:p>
          <w:p w:rsidR="00D14806" w:rsidRDefault="00D14806" w:rsidP="00CC7B8A">
            <w:pPr>
              <w:rPr>
                <w:rFonts w:ascii="Times New Roman" w:eastAsia="Arial Unicode MS" w:hAnsi="Times New Roman"/>
                <w:b w:val="0"/>
                <w:color w:val="auto"/>
                <w:szCs w:val="24"/>
                <w:lang w:val="en-GB"/>
              </w:rPr>
            </w:pPr>
          </w:p>
          <w:p w:rsidR="00D14806" w:rsidRDefault="00D14806" w:rsidP="00CC7B8A">
            <w:pPr>
              <w:rPr>
                <w:rFonts w:ascii="Times New Roman" w:eastAsia="Arial Unicode MS" w:hAnsi="Times New Roman"/>
                <w:b w:val="0"/>
                <w:color w:val="auto"/>
                <w:szCs w:val="24"/>
                <w:lang w:val="en-GB"/>
              </w:rPr>
            </w:pPr>
          </w:p>
          <w:p w:rsidR="00D14806" w:rsidRDefault="00D14806" w:rsidP="00CC7B8A">
            <w:pPr>
              <w:rPr>
                <w:rFonts w:ascii="Times New Roman" w:eastAsia="Arial Unicode MS" w:hAnsi="Times New Roman"/>
                <w:b w:val="0"/>
                <w:color w:val="auto"/>
                <w:szCs w:val="24"/>
                <w:lang w:val="en-GB"/>
              </w:rPr>
            </w:pPr>
          </w:p>
          <w:p w:rsidR="00D14806" w:rsidRDefault="00D14806" w:rsidP="00CC7B8A">
            <w:pPr>
              <w:rPr>
                <w:rFonts w:ascii="Times New Roman" w:eastAsia="Arial Unicode MS" w:hAnsi="Times New Roman"/>
                <w:b w:val="0"/>
                <w:color w:val="auto"/>
                <w:szCs w:val="24"/>
                <w:lang w:val="en-GB"/>
              </w:rPr>
            </w:pPr>
          </w:p>
          <w:p w:rsidR="00D14806" w:rsidRPr="00CF75A4" w:rsidRDefault="00D14806" w:rsidP="00CC7B8A">
            <w:pPr>
              <w:rPr>
                <w:rFonts w:ascii="Times New Roman" w:eastAsia="Arial Unicode MS" w:hAnsi="Times New Roman"/>
                <w:b w:val="0"/>
                <w:color w:val="auto"/>
                <w:szCs w:val="24"/>
                <w:lang w:val="en-GB"/>
              </w:rPr>
            </w:pPr>
          </w:p>
          <w:p w:rsidR="00286C1C" w:rsidRDefault="00286C1C" w:rsidP="00D5676F">
            <w:pPr>
              <w:rPr>
                <w:rFonts w:ascii="Times New Roman" w:hAnsi="Times New Roman"/>
                <w:color w:val="auto"/>
                <w:szCs w:val="24"/>
                <w:lang w:val="en-GB"/>
              </w:rPr>
            </w:pPr>
          </w:p>
          <w:p w:rsidR="00D5676F" w:rsidRPr="00CF75A4" w:rsidRDefault="00D5676F" w:rsidP="00D5676F">
            <w:pPr>
              <w:rPr>
                <w:rFonts w:ascii="Times New Roman" w:hAnsi="Times New Roman"/>
                <w:color w:val="auto"/>
                <w:szCs w:val="24"/>
                <w:lang w:val="en-GB"/>
              </w:rPr>
            </w:pPr>
            <w:r w:rsidRPr="00CF75A4">
              <w:rPr>
                <w:rFonts w:ascii="Times New Roman" w:hAnsi="Times New Roman"/>
                <w:color w:val="auto"/>
                <w:szCs w:val="24"/>
                <w:lang w:val="en-GB"/>
              </w:rPr>
              <w:t>Grading Assessment:</w:t>
            </w:r>
          </w:p>
          <w:p w:rsidR="00522624" w:rsidRDefault="00522624" w:rsidP="00CC7B8A">
            <w:pPr>
              <w:rPr>
                <w:rFonts w:ascii="Times New Roman" w:eastAsia="Arial Unicode MS" w:hAnsi="Times New Roman"/>
                <w:b w:val="0"/>
                <w:color w:val="auto"/>
                <w:szCs w:val="24"/>
                <w:lang w:val="en-GB"/>
              </w:rPr>
            </w:pPr>
          </w:p>
          <w:p w:rsidR="00880289" w:rsidRPr="00CF75A4" w:rsidRDefault="00880289" w:rsidP="00CC7B8A">
            <w:pPr>
              <w:rPr>
                <w:rFonts w:ascii="Times New Roman" w:eastAsia="Arial Unicode MS" w:hAnsi="Times New Roman"/>
                <w:b w:val="0"/>
                <w:color w:val="auto"/>
                <w:szCs w:val="24"/>
                <w:lang w:val="en-GB"/>
              </w:rPr>
            </w:pPr>
          </w:p>
          <w:p w:rsidR="00522624" w:rsidRDefault="00522624" w:rsidP="00CC7B8A">
            <w:pPr>
              <w:rPr>
                <w:rFonts w:ascii="Times New Roman" w:eastAsia="Arial Unicode MS" w:hAnsi="Times New Roman"/>
                <w:b w:val="0"/>
                <w:color w:val="auto"/>
                <w:szCs w:val="24"/>
                <w:lang w:val="en-GB"/>
              </w:rPr>
            </w:pPr>
          </w:p>
          <w:p w:rsidR="00D14806" w:rsidRDefault="00D14806" w:rsidP="00CC7B8A">
            <w:pPr>
              <w:rPr>
                <w:rFonts w:ascii="Times New Roman" w:eastAsia="Arial Unicode MS" w:hAnsi="Times New Roman"/>
                <w:b w:val="0"/>
                <w:color w:val="auto"/>
                <w:szCs w:val="24"/>
                <w:lang w:val="en-GB"/>
              </w:rPr>
            </w:pPr>
          </w:p>
          <w:p w:rsidR="00460CC4" w:rsidRDefault="00460CC4" w:rsidP="00D5676F">
            <w:pPr>
              <w:rPr>
                <w:rFonts w:ascii="Times New Roman" w:hAnsi="Times New Roman"/>
                <w:color w:val="auto"/>
                <w:szCs w:val="24"/>
                <w:lang w:val="en-GB"/>
              </w:rPr>
            </w:pPr>
          </w:p>
          <w:p w:rsidR="00D5676F" w:rsidRPr="00CF75A4" w:rsidRDefault="00D5676F" w:rsidP="00D5676F">
            <w:pPr>
              <w:rPr>
                <w:rFonts w:ascii="Times New Roman" w:hAnsi="Times New Roman"/>
                <w:color w:val="auto"/>
                <w:szCs w:val="24"/>
                <w:lang w:val="en-GB"/>
              </w:rPr>
            </w:pPr>
            <w:r w:rsidRPr="00CF75A4">
              <w:rPr>
                <w:rFonts w:ascii="Times New Roman" w:hAnsi="Times New Roman"/>
                <w:color w:val="auto"/>
                <w:szCs w:val="24"/>
                <w:lang w:val="en-GB"/>
              </w:rPr>
              <w:t>Teaching Methods:</w:t>
            </w:r>
          </w:p>
          <w:p w:rsidR="00D5676F" w:rsidRDefault="00D5676F" w:rsidP="00CC7B8A">
            <w:pPr>
              <w:rPr>
                <w:rFonts w:ascii="Times New Roman" w:eastAsia="Arial Unicode MS" w:hAnsi="Times New Roman"/>
                <w:b w:val="0"/>
                <w:color w:val="auto"/>
                <w:szCs w:val="24"/>
                <w:lang w:val="en-GB"/>
              </w:rPr>
            </w:pPr>
          </w:p>
          <w:p w:rsidR="00D5676F" w:rsidRDefault="00D5676F" w:rsidP="00CC7B8A">
            <w:pPr>
              <w:rPr>
                <w:rFonts w:ascii="Times New Roman" w:eastAsia="Arial Unicode MS" w:hAnsi="Times New Roman"/>
                <w:b w:val="0"/>
                <w:color w:val="auto"/>
                <w:szCs w:val="24"/>
                <w:lang w:val="en-GB"/>
              </w:rPr>
            </w:pPr>
          </w:p>
          <w:p w:rsidR="00D5676F" w:rsidRDefault="00D5676F" w:rsidP="00CC7B8A">
            <w:pPr>
              <w:rPr>
                <w:rFonts w:ascii="Times New Roman" w:eastAsia="Arial Unicode MS" w:hAnsi="Times New Roman"/>
                <w:b w:val="0"/>
                <w:color w:val="auto"/>
                <w:szCs w:val="24"/>
                <w:lang w:val="en-GB"/>
              </w:rPr>
            </w:pPr>
          </w:p>
          <w:p w:rsidR="00D5676F" w:rsidRDefault="00D5676F" w:rsidP="00CC7B8A">
            <w:pPr>
              <w:rPr>
                <w:rFonts w:ascii="Times New Roman" w:eastAsia="Arial Unicode MS" w:hAnsi="Times New Roman"/>
                <w:b w:val="0"/>
                <w:color w:val="auto"/>
                <w:szCs w:val="24"/>
                <w:lang w:val="en-GB"/>
              </w:rPr>
            </w:pPr>
          </w:p>
          <w:p w:rsidR="00D5676F" w:rsidRDefault="00D5676F" w:rsidP="00CC7B8A">
            <w:pPr>
              <w:rPr>
                <w:rFonts w:ascii="Times New Roman" w:eastAsia="Arial Unicode MS" w:hAnsi="Times New Roman"/>
                <w:b w:val="0"/>
                <w:color w:val="auto"/>
                <w:szCs w:val="24"/>
                <w:lang w:val="en-GB"/>
              </w:rPr>
            </w:pPr>
          </w:p>
          <w:p w:rsidR="00D5676F" w:rsidRDefault="00D5676F" w:rsidP="00CC7B8A">
            <w:pPr>
              <w:rPr>
                <w:rFonts w:ascii="Times New Roman" w:eastAsia="Arial Unicode MS" w:hAnsi="Times New Roman"/>
                <w:b w:val="0"/>
                <w:color w:val="auto"/>
                <w:szCs w:val="24"/>
                <w:lang w:val="en-GB"/>
              </w:rPr>
            </w:pPr>
          </w:p>
          <w:p w:rsidR="00D5676F" w:rsidRPr="00CF75A4" w:rsidRDefault="00D5676F" w:rsidP="00CC7B8A">
            <w:pPr>
              <w:rPr>
                <w:rFonts w:ascii="Times New Roman" w:eastAsia="Arial Unicode MS" w:hAnsi="Times New Roman"/>
                <w:b w:val="0"/>
                <w:color w:val="auto"/>
                <w:szCs w:val="24"/>
                <w:lang w:val="en-GB"/>
              </w:rPr>
            </w:pPr>
          </w:p>
        </w:tc>
        <w:tc>
          <w:tcPr>
            <w:tcW w:w="8363" w:type="dxa"/>
          </w:tcPr>
          <w:p w:rsidR="009B216D" w:rsidRPr="00394E46" w:rsidRDefault="009B216D" w:rsidP="00F24371">
            <w:pPr>
              <w:pStyle w:val="Bibliography"/>
              <w:ind w:left="720" w:hanging="720"/>
              <w:rPr>
                <w:noProof/>
              </w:rPr>
            </w:pPr>
            <w:r w:rsidRPr="00394E46">
              <w:rPr>
                <w:noProof/>
              </w:rPr>
              <w:t xml:space="preserve">Yukl, G. A. (2013). </w:t>
            </w:r>
            <w:r w:rsidRPr="00394E46">
              <w:rPr>
                <w:i/>
                <w:iCs/>
                <w:noProof/>
              </w:rPr>
              <w:t>Leadership in Organizationa.</w:t>
            </w:r>
            <w:r w:rsidRPr="00394E46">
              <w:rPr>
                <w:noProof/>
              </w:rPr>
              <w:t xml:space="preserve"> New York: Prentice Hall ISBN-13: 978-0-13277-186-3.</w:t>
            </w:r>
          </w:p>
          <w:p w:rsidR="00294321" w:rsidRDefault="00294321" w:rsidP="00294321">
            <w:pPr>
              <w:pStyle w:val="Bibliography"/>
              <w:ind w:left="720" w:hanging="720"/>
              <w:rPr>
                <w:noProof/>
                <w:sz w:val="28"/>
                <w:szCs w:val="24"/>
              </w:rPr>
            </w:pPr>
            <w:r w:rsidRPr="00394E46">
              <w:rPr>
                <w:noProof/>
              </w:rPr>
              <w:t xml:space="preserve">Gino, J. B. (2015, May 1). Leaders as Decision Artchitects. </w:t>
            </w:r>
            <w:r w:rsidRPr="00394E46">
              <w:rPr>
                <w:i/>
                <w:iCs/>
                <w:noProof/>
              </w:rPr>
              <w:t>Harvard Business Review</w:t>
            </w:r>
            <w:r w:rsidRPr="00394E46">
              <w:rPr>
                <w:noProof/>
              </w:rPr>
              <w:t>,</w:t>
            </w:r>
            <w:r>
              <w:rPr>
                <w:noProof/>
              </w:rPr>
              <w:t xml:space="preserve"> </w:t>
            </w:r>
            <w:r w:rsidRPr="002F7C65">
              <w:rPr>
                <w:i/>
                <w:iCs/>
                <w:noProof/>
              </w:rPr>
              <w:t>93</w:t>
            </w:r>
            <w:r>
              <w:rPr>
                <w:noProof/>
              </w:rPr>
              <w:t xml:space="preserve">(5), 51-62. </w:t>
            </w:r>
            <w:r w:rsidRPr="00394E46">
              <w:rPr>
                <w:noProof/>
              </w:rPr>
              <w:t xml:space="preserve">Retrieved </w:t>
            </w:r>
            <w:r>
              <w:rPr>
                <w:noProof/>
              </w:rPr>
              <w:t>July 8</w:t>
            </w:r>
            <w:r w:rsidRPr="00394E46">
              <w:rPr>
                <w:noProof/>
              </w:rPr>
              <w:t>, 2015</w:t>
            </w:r>
            <w:r>
              <w:rPr>
                <w:noProof/>
              </w:rPr>
              <w:t xml:space="preserve">, from </w:t>
            </w:r>
            <w:hyperlink r:id="rId10" w:history="1">
              <w:r w:rsidRPr="00A81837">
                <w:rPr>
                  <w:rStyle w:val="Hyperlink"/>
                  <w:noProof/>
                </w:rPr>
                <w:t>http://web.b.ebscohost.com</w:t>
              </w:r>
            </w:hyperlink>
            <w:r w:rsidRPr="00294321">
              <w:rPr>
                <w:noProof/>
                <w:sz w:val="28"/>
                <w:szCs w:val="24"/>
              </w:rPr>
              <w:t>.</w:t>
            </w:r>
          </w:p>
          <w:p w:rsidR="009B216D" w:rsidRPr="00294321" w:rsidRDefault="009B216D" w:rsidP="00294321">
            <w:pPr>
              <w:pStyle w:val="Bibliography"/>
              <w:ind w:left="720" w:hanging="720"/>
              <w:rPr>
                <w:noProof/>
              </w:rPr>
            </w:pPr>
            <w:r w:rsidRPr="00394E46">
              <w:rPr>
                <w:noProof/>
              </w:rPr>
              <w:t xml:space="preserve">Lyons, C. D.-W. (2013). </w:t>
            </w:r>
            <w:r w:rsidRPr="00394E46">
              <w:rPr>
                <w:i/>
                <w:iCs/>
                <w:noProof/>
              </w:rPr>
              <w:t>Leadership Practices for Special and Central Educators.</w:t>
            </w:r>
            <w:r w:rsidRPr="00394E46">
              <w:rPr>
                <w:noProof/>
              </w:rPr>
              <w:t xml:space="preserve"> New Jersey: Pearson ISBN 13: 978-0-13-299632-7.</w:t>
            </w:r>
            <w:r w:rsidR="002453AF" w:rsidRPr="00394E46">
              <w:fldChar w:fldCharType="begin"/>
            </w:r>
            <w:r w:rsidRPr="00394E46">
              <w:instrText xml:space="preserve"> BIBLIOGRAPHY  \l 2057 </w:instrText>
            </w:r>
            <w:r w:rsidR="002453AF" w:rsidRPr="00394E46">
              <w:fldChar w:fldCharType="separate"/>
            </w:r>
          </w:p>
          <w:p w:rsidR="009B216D" w:rsidRPr="003203A8" w:rsidRDefault="009B216D" w:rsidP="00571266">
            <w:pPr>
              <w:pStyle w:val="Bibliography"/>
              <w:ind w:left="720" w:hanging="720"/>
              <w:rPr>
                <w:noProof/>
                <w:color w:val="FF0000"/>
              </w:rPr>
            </w:pPr>
            <w:r w:rsidRPr="009F70EC">
              <w:rPr>
                <w:noProof/>
              </w:rPr>
              <w:t xml:space="preserve">Maurer, R. (2014). The Influence of Senior Leaders in Successful Change. </w:t>
            </w:r>
            <w:r w:rsidRPr="009F70EC">
              <w:rPr>
                <w:i/>
                <w:iCs/>
                <w:noProof/>
              </w:rPr>
              <w:t>Journal of Quality &amp; Participation</w:t>
            </w:r>
            <w:r w:rsidRPr="009F70EC">
              <w:rPr>
                <w:noProof/>
              </w:rPr>
              <w:t>,</w:t>
            </w:r>
            <w:r w:rsidR="0072062C">
              <w:rPr>
                <w:noProof/>
              </w:rPr>
              <w:t xml:space="preserve"> </w:t>
            </w:r>
            <w:r w:rsidR="0072062C" w:rsidRPr="002F7C65">
              <w:rPr>
                <w:i/>
                <w:iCs/>
                <w:noProof/>
              </w:rPr>
              <w:t>37</w:t>
            </w:r>
            <w:r w:rsidR="0072062C">
              <w:rPr>
                <w:noProof/>
              </w:rPr>
              <w:t xml:space="preserve">(2), 4-9. </w:t>
            </w:r>
            <w:r w:rsidRPr="009F70EC">
              <w:rPr>
                <w:noProof/>
              </w:rPr>
              <w:t xml:space="preserve">Retrieved </w:t>
            </w:r>
            <w:r w:rsidR="00571266">
              <w:rPr>
                <w:noProof/>
              </w:rPr>
              <w:t xml:space="preserve">July </w:t>
            </w:r>
            <w:r w:rsidRPr="009F70EC">
              <w:rPr>
                <w:noProof/>
              </w:rPr>
              <w:t>9, 2015</w:t>
            </w:r>
            <w:r w:rsidR="00460CC4">
              <w:rPr>
                <w:noProof/>
              </w:rPr>
              <w:t>, from</w:t>
            </w:r>
            <w:r w:rsidR="002F7C65">
              <w:rPr>
                <w:noProof/>
              </w:rPr>
              <w:t xml:space="preserve"> </w:t>
            </w:r>
            <w:r w:rsidR="00460CC4">
              <w:rPr>
                <w:noProof/>
              </w:rPr>
              <w:t>http://web.b.ebscohost.com</w:t>
            </w:r>
          </w:p>
          <w:p w:rsidR="003203A8" w:rsidRDefault="009B216D" w:rsidP="00571266">
            <w:pPr>
              <w:pStyle w:val="Bibliography"/>
              <w:ind w:left="720" w:hanging="720"/>
              <w:rPr>
                <w:noProof/>
              </w:rPr>
            </w:pPr>
            <w:r w:rsidRPr="00394E46">
              <w:rPr>
                <w:noProof/>
              </w:rPr>
              <w:t>Newman, A. Z. (2013). Transformational Leadership and Job Invol</w:t>
            </w:r>
            <w:r w:rsidR="00DF1138">
              <w:rPr>
                <w:noProof/>
              </w:rPr>
              <w:t>vement in the Middle East: The Moderating Role of Individually H</w:t>
            </w:r>
            <w:r w:rsidRPr="00394E46">
              <w:rPr>
                <w:noProof/>
              </w:rPr>
              <w:t xml:space="preserve">eld Cultural Values. </w:t>
            </w:r>
            <w:r w:rsidRPr="00394E46">
              <w:rPr>
                <w:i/>
                <w:iCs/>
                <w:noProof/>
              </w:rPr>
              <w:t>International Joiurnal of Human Resource Management</w:t>
            </w:r>
            <w:r w:rsidRPr="00394E46">
              <w:rPr>
                <w:noProof/>
              </w:rPr>
              <w:t xml:space="preserve">, </w:t>
            </w:r>
            <w:r w:rsidR="00880289" w:rsidRPr="002F7C65">
              <w:rPr>
                <w:i/>
                <w:iCs/>
                <w:noProof/>
              </w:rPr>
              <w:t>24</w:t>
            </w:r>
            <w:r w:rsidR="00880289">
              <w:rPr>
                <w:noProof/>
              </w:rPr>
              <w:t xml:space="preserve">(6), 1077-1095. </w:t>
            </w:r>
            <w:r w:rsidRPr="00394E46">
              <w:rPr>
                <w:noProof/>
              </w:rPr>
              <w:t xml:space="preserve"> Retrieved </w:t>
            </w:r>
            <w:r w:rsidR="00571266">
              <w:rPr>
                <w:noProof/>
              </w:rPr>
              <w:t xml:space="preserve">July </w:t>
            </w:r>
            <w:r w:rsidRPr="00394E46">
              <w:rPr>
                <w:noProof/>
              </w:rPr>
              <w:t>9, 2015</w:t>
            </w:r>
            <w:r w:rsidR="00460CC4">
              <w:rPr>
                <w:noProof/>
              </w:rPr>
              <w:t>, from http://web.b.ebscohost.com</w:t>
            </w:r>
          </w:p>
          <w:p w:rsidR="00294321" w:rsidRDefault="00294321" w:rsidP="00294321">
            <w:pPr>
              <w:pStyle w:val="Bibliography"/>
              <w:ind w:left="720" w:hanging="720"/>
              <w:rPr>
                <w:noProof/>
              </w:rPr>
            </w:pPr>
            <w:r w:rsidRPr="00394E46">
              <w:rPr>
                <w:noProof/>
              </w:rPr>
              <w:t xml:space="preserve">Voet, B. S. (2014). The Management of Change in Public Organizations: A Litrature Review. </w:t>
            </w:r>
            <w:r w:rsidRPr="00394E46">
              <w:rPr>
                <w:i/>
                <w:iCs/>
                <w:noProof/>
              </w:rPr>
              <w:t>Public Admisnitration</w:t>
            </w:r>
            <w:r w:rsidRPr="00394E46">
              <w:rPr>
                <w:noProof/>
              </w:rPr>
              <w:t xml:space="preserve">, </w:t>
            </w:r>
            <w:r w:rsidRPr="002F7C65">
              <w:rPr>
                <w:i/>
                <w:iCs/>
                <w:noProof/>
              </w:rPr>
              <w:t>92</w:t>
            </w:r>
            <w:r>
              <w:rPr>
                <w:noProof/>
              </w:rPr>
              <w:t xml:space="preserve">(1), 1-20. </w:t>
            </w:r>
            <w:r w:rsidRPr="00394E46">
              <w:rPr>
                <w:noProof/>
              </w:rPr>
              <w:t xml:space="preserve">Retrieved </w:t>
            </w:r>
            <w:r>
              <w:rPr>
                <w:noProof/>
              </w:rPr>
              <w:t xml:space="preserve">July </w:t>
            </w:r>
            <w:r w:rsidRPr="00394E46">
              <w:rPr>
                <w:noProof/>
              </w:rPr>
              <w:t>9, 2015</w:t>
            </w:r>
            <w:r>
              <w:rPr>
                <w:noProof/>
              </w:rPr>
              <w:t>, from</w:t>
            </w:r>
          </w:p>
          <w:p w:rsidR="00294321" w:rsidRPr="00394E46" w:rsidRDefault="00294321" w:rsidP="00294321">
            <w:pPr>
              <w:pStyle w:val="Bibliography"/>
              <w:ind w:left="720" w:hanging="720"/>
              <w:rPr>
                <w:noProof/>
              </w:rPr>
            </w:pPr>
            <w:r>
              <w:rPr>
                <w:noProof/>
              </w:rPr>
              <w:t xml:space="preserve">            http://web.b.ebscohost.com</w:t>
            </w:r>
          </w:p>
          <w:p w:rsidR="00294321" w:rsidRPr="00294321" w:rsidRDefault="00294321" w:rsidP="00294321">
            <w:pPr>
              <w:rPr>
                <w:lang w:val="en-GB" w:eastAsia="en-GB"/>
              </w:rPr>
            </w:pPr>
          </w:p>
          <w:p w:rsidR="00460CC4" w:rsidRPr="00460CC4" w:rsidRDefault="00460CC4" w:rsidP="00460CC4">
            <w:pPr>
              <w:rPr>
                <w:lang w:val="en-GB" w:eastAsia="en-GB"/>
              </w:rPr>
            </w:pPr>
          </w:p>
          <w:p w:rsidR="00BC0D20" w:rsidRPr="00CF75A4" w:rsidRDefault="002453AF" w:rsidP="00F24371">
            <w:pPr>
              <w:pStyle w:val="Bibliography"/>
              <w:ind w:left="720" w:hanging="720"/>
              <w:rPr>
                <w:noProof/>
                <w:szCs w:val="24"/>
              </w:rPr>
            </w:pPr>
            <w:r w:rsidRPr="00394E46">
              <w:fldChar w:fldCharType="end"/>
            </w:r>
            <w:r w:rsidRPr="00CF75A4">
              <w:rPr>
                <w:b/>
                <w:bCs/>
                <w:szCs w:val="24"/>
              </w:rPr>
              <w:fldChar w:fldCharType="begin"/>
            </w:r>
            <w:r w:rsidR="00BC0D20" w:rsidRPr="00CF75A4">
              <w:rPr>
                <w:b/>
                <w:bCs/>
                <w:szCs w:val="24"/>
              </w:rPr>
              <w:instrText xml:space="preserve"> BIBLIOGRAPHY  \l 2057 </w:instrText>
            </w:r>
            <w:r w:rsidRPr="00CF75A4">
              <w:rPr>
                <w:b/>
                <w:bCs/>
                <w:szCs w:val="24"/>
              </w:rPr>
              <w:fldChar w:fldCharType="separate"/>
            </w:r>
          </w:p>
          <w:tbl>
            <w:tblPr>
              <w:tblpPr w:leftFromText="180" w:rightFromText="180" w:vertAnchor="text" w:horzAnchor="margin" w:tblpXSpec="center"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520"/>
              <w:gridCol w:w="1686"/>
              <w:gridCol w:w="2166"/>
            </w:tblGrid>
            <w:tr w:rsidR="00522624" w:rsidRPr="00CF75A4" w:rsidTr="00AB68F9">
              <w:trPr>
                <w:trHeight w:val="268"/>
              </w:trPr>
              <w:tc>
                <w:tcPr>
                  <w:tcW w:w="1467" w:type="dxa"/>
                  <w:shd w:val="clear" w:color="auto" w:fill="auto"/>
                </w:tcPr>
                <w:p w:rsidR="00522624" w:rsidRPr="00CF75A4" w:rsidRDefault="00522624" w:rsidP="00F24371">
                  <w:pPr>
                    <w:jc w:val="both"/>
                    <w:rPr>
                      <w:rFonts w:ascii="Times New Roman" w:hAnsi="Times New Roman"/>
                      <w:bCs/>
                      <w:color w:val="auto"/>
                      <w:szCs w:val="24"/>
                      <w:lang w:val="en-GB"/>
                    </w:rPr>
                  </w:pPr>
                  <w:r w:rsidRPr="00CF75A4">
                    <w:rPr>
                      <w:rFonts w:ascii="Times New Roman" w:hAnsi="Times New Roman"/>
                      <w:bCs/>
                      <w:color w:val="auto"/>
                      <w:szCs w:val="24"/>
                      <w:lang w:val="en-GB"/>
                    </w:rPr>
                    <w:t>Grade</w:t>
                  </w:r>
                </w:p>
              </w:tc>
              <w:tc>
                <w:tcPr>
                  <w:tcW w:w="1520" w:type="dxa"/>
                  <w:shd w:val="clear" w:color="auto" w:fill="auto"/>
                </w:tcPr>
                <w:p w:rsidR="00522624" w:rsidRPr="00CF75A4" w:rsidRDefault="00522624" w:rsidP="00F24371">
                  <w:pPr>
                    <w:jc w:val="both"/>
                    <w:rPr>
                      <w:rFonts w:ascii="Times New Roman" w:hAnsi="Times New Roman"/>
                      <w:bCs/>
                      <w:color w:val="auto"/>
                      <w:szCs w:val="24"/>
                      <w:lang w:val="en-GB"/>
                    </w:rPr>
                  </w:pPr>
                  <w:r w:rsidRPr="00CF75A4">
                    <w:rPr>
                      <w:rFonts w:ascii="Times New Roman" w:hAnsi="Times New Roman"/>
                      <w:bCs/>
                      <w:color w:val="auto"/>
                      <w:szCs w:val="24"/>
                      <w:lang w:val="en-GB"/>
                    </w:rPr>
                    <w:t>Points</w:t>
                  </w:r>
                </w:p>
              </w:tc>
              <w:tc>
                <w:tcPr>
                  <w:tcW w:w="1686" w:type="dxa"/>
                  <w:shd w:val="clear" w:color="auto" w:fill="auto"/>
                </w:tcPr>
                <w:p w:rsidR="00522624" w:rsidRPr="00CF75A4" w:rsidRDefault="00522624" w:rsidP="00F24371">
                  <w:pPr>
                    <w:jc w:val="both"/>
                    <w:rPr>
                      <w:rFonts w:ascii="Times New Roman" w:hAnsi="Times New Roman"/>
                      <w:bCs/>
                      <w:color w:val="auto"/>
                      <w:szCs w:val="24"/>
                      <w:lang w:val="en-GB"/>
                    </w:rPr>
                  </w:pPr>
                  <w:r w:rsidRPr="00CF75A4">
                    <w:rPr>
                      <w:rFonts w:ascii="Times New Roman" w:hAnsi="Times New Roman"/>
                      <w:bCs/>
                      <w:color w:val="auto"/>
                      <w:szCs w:val="24"/>
                      <w:lang w:val="en-GB"/>
                    </w:rPr>
                    <w:t>Marks</w:t>
                  </w:r>
                </w:p>
              </w:tc>
              <w:tc>
                <w:tcPr>
                  <w:tcW w:w="2166" w:type="dxa"/>
                  <w:shd w:val="clear" w:color="auto" w:fill="auto"/>
                </w:tcPr>
                <w:p w:rsidR="00522624" w:rsidRPr="00CF75A4" w:rsidRDefault="00522624" w:rsidP="00F24371">
                  <w:pPr>
                    <w:jc w:val="both"/>
                    <w:rPr>
                      <w:rFonts w:ascii="Times New Roman" w:hAnsi="Times New Roman"/>
                      <w:bCs/>
                      <w:color w:val="auto"/>
                      <w:szCs w:val="24"/>
                      <w:lang w:val="en-GB"/>
                    </w:rPr>
                  </w:pPr>
                  <w:r w:rsidRPr="00CF75A4">
                    <w:rPr>
                      <w:rFonts w:ascii="Times New Roman" w:hAnsi="Times New Roman"/>
                      <w:bCs/>
                      <w:color w:val="auto"/>
                      <w:szCs w:val="24"/>
                      <w:lang w:val="en-GB"/>
                    </w:rPr>
                    <w:t>Description</w:t>
                  </w:r>
                </w:p>
              </w:tc>
            </w:tr>
            <w:tr w:rsidR="00522624" w:rsidRPr="00CF75A4" w:rsidTr="00AB68F9">
              <w:trPr>
                <w:trHeight w:val="254"/>
              </w:trPr>
              <w:tc>
                <w:tcPr>
                  <w:tcW w:w="1467"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A</w:t>
                  </w:r>
                </w:p>
              </w:tc>
              <w:tc>
                <w:tcPr>
                  <w:tcW w:w="1520"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4.0</w:t>
                  </w:r>
                </w:p>
              </w:tc>
              <w:tc>
                <w:tcPr>
                  <w:tcW w:w="1686"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90 – 100</w:t>
                  </w:r>
                </w:p>
              </w:tc>
              <w:tc>
                <w:tcPr>
                  <w:tcW w:w="2166"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Outstanding</w:t>
                  </w:r>
                </w:p>
              </w:tc>
            </w:tr>
            <w:tr w:rsidR="00522624" w:rsidRPr="00CF75A4" w:rsidTr="00AB68F9">
              <w:trPr>
                <w:trHeight w:val="268"/>
              </w:trPr>
              <w:tc>
                <w:tcPr>
                  <w:tcW w:w="1467"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B+</w:t>
                  </w:r>
                </w:p>
              </w:tc>
              <w:tc>
                <w:tcPr>
                  <w:tcW w:w="1520"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3.5</w:t>
                  </w:r>
                </w:p>
              </w:tc>
              <w:tc>
                <w:tcPr>
                  <w:tcW w:w="1686"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85 – 89</w:t>
                  </w:r>
                </w:p>
              </w:tc>
              <w:tc>
                <w:tcPr>
                  <w:tcW w:w="2166"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Excellent</w:t>
                  </w:r>
                </w:p>
              </w:tc>
            </w:tr>
            <w:tr w:rsidR="00522624" w:rsidRPr="00CF75A4" w:rsidTr="00AB68F9">
              <w:trPr>
                <w:trHeight w:val="254"/>
              </w:trPr>
              <w:tc>
                <w:tcPr>
                  <w:tcW w:w="1467"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B</w:t>
                  </w:r>
                </w:p>
              </w:tc>
              <w:tc>
                <w:tcPr>
                  <w:tcW w:w="1520"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3.0</w:t>
                  </w:r>
                </w:p>
              </w:tc>
              <w:tc>
                <w:tcPr>
                  <w:tcW w:w="1686"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80 – 84</w:t>
                  </w:r>
                </w:p>
              </w:tc>
              <w:tc>
                <w:tcPr>
                  <w:tcW w:w="2166"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Very Good</w:t>
                  </w:r>
                </w:p>
              </w:tc>
            </w:tr>
            <w:tr w:rsidR="00522624" w:rsidRPr="00CF75A4" w:rsidTr="00AB68F9">
              <w:trPr>
                <w:trHeight w:val="268"/>
              </w:trPr>
              <w:tc>
                <w:tcPr>
                  <w:tcW w:w="1467"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C+</w:t>
                  </w:r>
                </w:p>
              </w:tc>
              <w:tc>
                <w:tcPr>
                  <w:tcW w:w="1520"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2.5</w:t>
                  </w:r>
                </w:p>
              </w:tc>
              <w:tc>
                <w:tcPr>
                  <w:tcW w:w="1686"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75 – 79</w:t>
                  </w:r>
                </w:p>
              </w:tc>
              <w:tc>
                <w:tcPr>
                  <w:tcW w:w="2166"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Good</w:t>
                  </w:r>
                </w:p>
              </w:tc>
            </w:tr>
            <w:tr w:rsidR="00522624" w:rsidRPr="00CF75A4" w:rsidTr="00AB68F9">
              <w:trPr>
                <w:trHeight w:val="254"/>
              </w:trPr>
              <w:tc>
                <w:tcPr>
                  <w:tcW w:w="1467"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C</w:t>
                  </w:r>
                </w:p>
              </w:tc>
              <w:tc>
                <w:tcPr>
                  <w:tcW w:w="1520"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2.0</w:t>
                  </w:r>
                </w:p>
              </w:tc>
              <w:tc>
                <w:tcPr>
                  <w:tcW w:w="1686"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70 – 74</w:t>
                  </w:r>
                </w:p>
              </w:tc>
              <w:tc>
                <w:tcPr>
                  <w:tcW w:w="2166"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Average</w:t>
                  </w:r>
                </w:p>
              </w:tc>
            </w:tr>
            <w:tr w:rsidR="00522624" w:rsidRPr="00CF75A4" w:rsidTr="00AB68F9">
              <w:trPr>
                <w:trHeight w:val="254"/>
              </w:trPr>
              <w:tc>
                <w:tcPr>
                  <w:tcW w:w="1467"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D+</w:t>
                  </w:r>
                </w:p>
              </w:tc>
              <w:tc>
                <w:tcPr>
                  <w:tcW w:w="1520"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1.5</w:t>
                  </w:r>
                </w:p>
              </w:tc>
              <w:tc>
                <w:tcPr>
                  <w:tcW w:w="1686"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65 – 69</w:t>
                  </w:r>
                </w:p>
              </w:tc>
              <w:tc>
                <w:tcPr>
                  <w:tcW w:w="2166"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Poor</w:t>
                  </w:r>
                </w:p>
              </w:tc>
            </w:tr>
            <w:tr w:rsidR="00522624" w:rsidRPr="00CF75A4" w:rsidTr="00AB68F9">
              <w:trPr>
                <w:trHeight w:val="268"/>
              </w:trPr>
              <w:tc>
                <w:tcPr>
                  <w:tcW w:w="1467"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D</w:t>
                  </w:r>
                </w:p>
              </w:tc>
              <w:tc>
                <w:tcPr>
                  <w:tcW w:w="1520"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1.0</w:t>
                  </w:r>
                </w:p>
              </w:tc>
              <w:tc>
                <w:tcPr>
                  <w:tcW w:w="1686"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60 – 64</w:t>
                  </w:r>
                </w:p>
              </w:tc>
              <w:tc>
                <w:tcPr>
                  <w:tcW w:w="2166"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Very Poor</w:t>
                  </w:r>
                </w:p>
              </w:tc>
            </w:tr>
            <w:tr w:rsidR="00522624" w:rsidRPr="00CF75A4" w:rsidTr="00AB68F9">
              <w:trPr>
                <w:trHeight w:val="254"/>
              </w:trPr>
              <w:tc>
                <w:tcPr>
                  <w:tcW w:w="1467"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F</w:t>
                  </w:r>
                </w:p>
              </w:tc>
              <w:tc>
                <w:tcPr>
                  <w:tcW w:w="1520"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0</w:t>
                  </w:r>
                </w:p>
              </w:tc>
              <w:tc>
                <w:tcPr>
                  <w:tcW w:w="1686"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&lt; 60</w:t>
                  </w:r>
                </w:p>
              </w:tc>
              <w:tc>
                <w:tcPr>
                  <w:tcW w:w="2166" w:type="dxa"/>
                  <w:shd w:val="clear" w:color="auto" w:fill="auto"/>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Fail</w:t>
                  </w:r>
                </w:p>
              </w:tc>
            </w:tr>
            <w:tr w:rsidR="00522624" w:rsidRPr="00CF75A4" w:rsidTr="00AB68F9">
              <w:trPr>
                <w:trHeight w:val="80"/>
              </w:trPr>
              <w:tc>
                <w:tcPr>
                  <w:tcW w:w="1467"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I</w:t>
                  </w:r>
                </w:p>
              </w:tc>
              <w:tc>
                <w:tcPr>
                  <w:tcW w:w="1520"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w:t>
                  </w:r>
                </w:p>
              </w:tc>
              <w:tc>
                <w:tcPr>
                  <w:tcW w:w="1686" w:type="dxa"/>
                  <w:shd w:val="clear" w:color="auto" w:fill="CDCDCD"/>
                </w:tcPr>
                <w:p w:rsidR="00522624" w:rsidRPr="00CF75A4" w:rsidRDefault="00522624" w:rsidP="00F24371">
                  <w:pPr>
                    <w:jc w:val="both"/>
                    <w:rPr>
                      <w:rFonts w:ascii="Times New Roman" w:hAnsi="Times New Roman"/>
                      <w:b w:val="0"/>
                      <w:color w:val="auto"/>
                      <w:szCs w:val="24"/>
                      <w:lang w:val="en-GB"/>
                    </w:rPr>
                  </w:pPr>
                </w:p>
              </w:tc>
              <w:tc>
                <w:tcPr>
                  <w:tcW w:w="2166" w:type="dxa"/>
                  <w:shd w:val="clear" w:color="auto" w:fill="CDCDCD"/>
                </w:tcPr>
                <w:p w:rsidR="00522624" w:rsidRPr="00CF75A4" w:rsidRDefault="00522624" w:rsidP="00F24371">
                  <w:pPr>
                    <w:jc w:val="both"/>
                    <w:rPr>
                      <w:rFonts w:ascii="Times New Roman" w:hAnsi="Times New Roman"/>
                      <w:b w:val="0"/>
                      <w:color w:val="auto"/>
                      <w:szCs w:val="24"/>
                      <w:lang w:val="en-GB"/>
                    </w:rPr>
                  </w:pPr>
                  <w:r w:rsidRPr="00CF75A4">
                    <w:rPr>
                      <w:rFonts w:ascii="Times New Roman" w:hAnsi="Times New Roman"/>
                      <w:b w:val="0"/>
                      <w:color w:val="auto"/>
                      <w:szCs w:val="24"/>
                      <w:lang w:val="en-GB"/>
                    </w:rPr>
                    <w:t>Incomplete</w:t>
                  </w:r>
                </w:p>
              </w:tc>
            </w:tr>
          </w:tbl>
          <w:p w:rsidR="009848FA" w:rsidRPr="00CF75A4" w:rsidRDefault="009848FA" w:rsidP="00F24371">
            <w:pPr>
              <w:jc w:val="both"/>
              <w:rPr>
                <w:rFonts w:ascii="Times New Roman" w:hAnsi="Times New Roman"/>
                <w:color w:val="auto"/>
                <w:szCs w:val="24"/>
                <w:lang w:val="en-GB" w:eastAsia="en-GB"/>
              </w:rPr>
            </w:pPr>
          </w:p>
          <w:p w:rsidR="005C0800" w:rsidRDefault="002453AF" w:rsidP="00BC0D20">
            <w:pPr>
              <w:pStyle w:val="Bibliography"/>
              <w:rPr>
                <w:b/>
                <w:bCs/>
                <w:szCs w:val="24"/>
              </w:rPr>
            </w:pPr>
            <w:r w:rsidRPr="00CF75A4">
              <w:rPr>
                <w:b/>
                <w:bCs/>
                <w:szCs w:val="24"/>
              </w:rPr>
              <w:fldChar w:fldCharType="end"/>
            </w:r>
          </w:p>
          <w:p w:rsidR="00D5676F" w:rsidRDefault="00D5676F" w:rsidP="00D5676F">
            <w:pPr>
              <w:rPr>
                <w:lang w:val="en-GB" w:eastAsia="en-GB"/>
              </w:rPr>
            </w:pPr>
          </w:p>
          <w:p w:rsidR="00D5676F" w:rsidRDefault="00D5676F" w:rsidP="00D5676F">
            <w:pPr>
              <w:rPr>
                <w:lang w:val="en-GB" w:eastAsia="en-GB"/>
              </w:rPr>
            </w:pPr>
          </w:p>
          <w:p w:rsidR="00D5676F" w:rsidRDefault="00D5676F" w:rsidP="00D5676F">
            <w:pPr>
              <w:rPr>
                <w:lang w:val="en-GB" w:eastAsia="en-GB"/>
              </w:rPr>
            </w:pPr>
          </w:p>
          <w:p w:rsidR="00D5676F" w:rsidRDefault="00D5676F" w:rsidP="00D5676F">
            <w:pPr>
              <w:rPr>
                <w:lang w:val="en-GB" w:eastAsia="en-GB"/>
              </w:rPr>
            </w:pPr>
          </w:p>
          <w:p w:rsidR="00D5676F" w:rsidRDefault="00D5676F" w:rsidP="00D5676F">
            <w:pPr>
              <w:rPr>
                <w:lang w:val="en-GB" w:eastAsia="en-GB"/>
              </w:rPr>
            </w:pPr>
          </w:p>
          <w:p w:rsidR="00D5676F" w:rsidRDefault="00D5676F" w:rsidP="00D5676F">
            <w:pPr>
              <w:rPr>
                <w:lang w:val="en-GB" w:eastAsia="en-GB"/>
              </w:rPr>
            </w:pPr>
          </w:p>
          <w:p w:rsidR="00D14806" w:rsidRDefault="00D14806" w:rsidP="00D5676F">
            <w:pPr>
              <w:rPr>
                <w:lang w:val="en-GB" w:eastAsia="en-GB"/>
              </w:rPr>
            </w:pPr>
          </w:p>
          <w:p w:rsidR="00D14806" w:rsidRDefault="00D14806" w:rsidP="00D5676F">
            <w:pPr>
              <w:rPr>
                <w:lang w:val="en-GB" w:eastAsia="en-GB"/>
              </w:rPr>
            </w:pPr>
          </w:p>
          <w:p w:rsidR="00D5676F" w:rsidRDefault="00D5676F" w:rsidP="00D5676F">
            <w:pPr>
              <w:rPr>
                <w:lang w:val="en-GB" w:eastAsia="en-GB"/>
              </w:rPr>
            </w:pPr>
          </w:p>
          <w:tbl>
            <w:tblPr>
              <w:tblStyle w:val="TableGrid"/>
              <w:tblpPr w:leftFromText="180" w:rightFromText="180" w:vertAnchor="page" w:horzAnchor="margin" w:tblpY="9586"/>
              <w:tblOverlap w:val="never"/>
              <w:tblW w:w="8257" w:type="dxa"/>
              <w:tblLayout w:type="fixed"/>
              <w:tblLook w:val="04A0" w:firstRow="1" w:lastRow="0" w:firstColumn="1" w:lastColumn="0" w:noHBand="0" w:noVBand="1"/>
            </w:tblPr>
            <w:tblGrid>
              <w:gridCol w:w="2483"/>
              <w:gridCol w:w="1365"/>
              <w:gridCol w:w="2514"/>
              <w:gridCol w:w="1895"/>
            </w:tblGrid>
            <w:tr w:rsidR="00735FBC" w:rsidRPr="00CF75A4" w:rsidTr="00D14806">
              <w:trPr>
                <w:trHeight w:val="295"/>
              </w:trPr>
              <w:tc>
                <w:tcPr>
                  <w:tcW w:w="2483" w:type="dxa"/>
                  <w:vAlign w:val="center"/>
                </w:tcPr>
                <w:p w:rsidR="00735FBC" w:rsidRPr="00CF75A4" w:rsidRDefault="00735FBC" w:rsidP="00735FBC">
                  <w:pPr>
                    <w:rPr>
                      <w:rFonts w:ascii="Times New Roman" w:hAnsi="Times New Roman"/>
                      <w:bCs/>
                      <w:color w:val="auto"/>
                      <w:szCs w:val="24"/>
                      <w:lang w:val="en-GB"/>
                    </w:rPr>
                  </w:pPr>
                  <w:r w:rsidRPr="00CF75A4">
                    <w:rPr>
                      <w:rFonts w:ascii="Times New Roman" w:hAnsi="Times New Roman"/>
                      <w:bCs/>
                      <w:color w:val="auto"/>
                      <w:szCs w:val="24"/>
                      <w:lang w:val="en-GB"/>
                    </w:rPr>
                    <w:t>Assessment</w:t>
                  </w:r>
                </w:p>
              </w:tc>
              <w:tc>
                <w:tcPr>
                  <w:tcW w:w="1365" w:type="dxa"/>
                  <w:vAlign w:val="center"/>
                </w:tcPr>
                <w:p w:rsidR="00735FBC" w:rsidRPr="00CF75A4" w:rsidRDefault="00735FBC" w:rsidP="00735FBC">
                  <w:pPr>
                    <w:jc w:val="center"/>
                    <w:rPr>
                      <w:rFonts w:ascii="Times New Roman" w:hAnsi="Times New Roman"/>
                      <w:bCs/>
                      <w:color w:val="auto"/>
                      <w:szCs w:val="24"/>
                      <w:lang w:val="en-GB"/>
                    </w:rPr>
                  </w:pPr>
                  <w:r w:rsidRPr="00CF75A4">
                    <w:rPr>
                      <w:rFonts w:ascii="Times New Roman" w:hAnsi="Times New Roman"/>
                      <w:bCs/>
                      <w:color w:val="auto"/>
                      <w:szCs w:val="24"/>
                      <w:lang w:val="en-GB"/>
                    </w:rPr>
                    <w:t>Value</w:t>
                  </w:r>
                </w:p>
              </w:tc>
              <w:tc>
                <w:tcPr>
                  <w:tcW w:w="2514" w:type="dxa"/>
                  <w:vAlign w:val="center"/>
                </w:tcPr>
                <w:p w:rsidR="00735FBC" w:rsidRPr="00CF75A4" w:rsidRDefault="00735FBC" w:rsidP="00735FBC">
                  <w:pPr>
                    <w:rPr>
                      <w:rFonts w:ascii="Times New Roman" w:hAnsi="Times New Roman"/>
                      <w:bCs/>
                      <w:color w:val="auto"/>
                      <w:szCs w:val="24"/>
                      <w:lang w:val="en-GB"/>
                    </w:rPr>
                  </w:pPr>
                  <w:r w:rsidRPr="00CF75A4">
                    <w:rPr>
                      <w:rFonts w:ascii="Times New Roman" w:hAnsi="Times New Roman"/>
                      <w:bCs/>
                      <w:color w:val="auto"/>
                      <w:szCs w:val="24"/>
                      <w:lang w:val="en-GB"/>
                    </w:rPr>
                    <w:t>Assessment</w:t>
                  </w:r>
                </w:p>
              </w:tc>
              <w:tc>
                <w:tcPr>
                  <w:tcW w:w="1895" w:type="dxa"/>
                  <w:vAlign w:val="center"/>
                </w:tcPr>
                <w:p w:rsidR="00735FBC" w:rsidRPr="00CF75A4" w:rsidRDefault="00735FBC" w:rsidP="00735FBC">
                  <w:pPr>
                    <w:jc w:val="center"/>
                    <w:rPr>
                      <w:rFonts w:ascii="Times New Roman" w:hAnsi="Times New Roman"/>
                      <w:bCs/>
                      <w:color w:val="auto"/>
                      <w:szCs w:val="24"/>
                      <w:lang w:val="en-GB"/>
                    </w:rPr>
                  </w:pPr>
                  <w:r w:rsidRPr="00CF75A4">
                    <w:rPr>
                      <w:rFonts w:ascii="Times New Roman" w:hAnsi="Times New Roman"/>
                      <w:bCs/>
                      <w:color w:val="auto"/>
                      <w:szCs w:val="24"/>
                      <w:lang w:val="en-GB"/>
                    </w:rPr>
                    <w:t>Value</w:t>
                  </w:r>
                </w:p>
              </w:tc>
            </w:tr>
            <w:tr w:rsidR="00B544A1" w:rsidRPr="00CF75A4" w:rsidTr="00D14806">
              <w:trPr>
                <w:trHeight w:val="295"/>
              </w:trPr>
              <w:tc>
                <w:tcPr>
                  <w:tcW w:w="2483" w:type="dxa"/>
                  <w:vAlign w:val="center"/>
                </w:tcPr>
                <w:p w:rsidR="00B544A1" w:rsidRPr="00CF75A4" w:rsidRDefault="00CC644D" w:rsidP="00B544A1">
                  <w:pPr>
                    <w:rPr>
                      <w:rFonts w:ascii="Times New Roman" w:hAnsi="Times New Roman"/>
                      <w:b w:val="0"/>
                      <w:color w:val="auto"/>
                      <w:szCs w:val="24"/>
                      <w:lang w:val="en-GB"/>
                    </w:rPr>
                  </w:pPr>
                  <w:r>
                    <w:rPr>
                      <w:rFonts w:ascii="Times New Roman" w:hAnsi="Times New Roman"/>
                      <w:b w:val="0"/>
                      <w:color w:val="auto"/>
                      <w:szCs w:val="24"/>
                      <w:lang w:val="en-GB"/>
                    </w:rPr>
                    <w:t>Quiz 1</w:t>
                  </w:r>
                  <w:r w:rsidR="00D14806">
                    <w:rPr>
                      <w:rFonts w:ascii="Times New Roman" w:hAnsi="Times New Roman"/>
                      <w:b w:val="0"/>
                      <w:color w:val="auto"/>
                      <w:szCs w:val="24"/>
                      <w:lang w:val="en-GB"/>
                    </w:rPr>
                    <w:t>&amp;Q2</w:t>
                  </w:r>
                </w:p>
              </w:tc>
              <w:tc>
                <w:tcPr>
                  <w:tcW w:w="1365" w:type="dxa"/>
                  <w:vAlign w:val="center"/>
                </w:tcPr>
                <w:p w:rsidR="00B544A1" w:rsidRPr="00CF75A4" w:rsidRDefault="00D14806" w:rsidP="00B544A1">
                  <w:pPr>
                    <w:jc w:val="center"/>
                    <w:rPr>
                      <w:rFonts w:ascii="Times New Roman" w:hAnsi="Times New Roman"/>
                      <w:b w:val="0"/>
                      <w:color w:val="auto"/>
                      <w:szCs w:val="24"/>
                      <w:lang w:val="en-GB"/>
                    </w:rPr>
                  </w:pPr>
                  <w:r>
                    <w:rPr>
                      <w:rFonts w:ascii="Times New Roman" w:hAnsi="Times New Roman"/>
                      <w:b w:val="0"/>
                      <w:color w:val="auto"/>
                      <w:szCs w:val="24"/>
                      <w:lang w:val="en-GB"/>
                    </w:rPr>
                    <w:t>20</w:t>
                  </w:r>
                </w:p>
              </w:tc>
              <w:tc>
                <w:tcPr>
                  <w:tcW w:w="2514" w:type="dxa"/>
                  <w:vAlign w:val="center"/>
                </w:tcPr>
                <w:p w:rsidR="00B544A1" w:rsidRPr="00CF75A4" w:rsidRDefault="00B544A1" w:rsidP="00B544A1">
                  <w:pPr>
                    <w:rPr>
                      <w:rFonts w:ascii="Times New Roman" w:hAnsi="Times New Roman"/>
                      <w:b w:val="0"/>
                      <w:color w:val="auto"/>
                      <w:szCs w:val="24"/>
                      <w:lang w:val="en-GB"/>
                    </w:rPr>
                  </w:pPr>
                  <w:r w:rsidRPr="00CF75A4">
                    <w:rPr>
                      <w:rFonts w:ascii="Times New Roman" w:hAnsi="Times New Roman"/>
                      <w:b w:val="0"/>
                      <w:color w:val="auto"/>
                      <w:szCs w:val="24"/>
                      <w:lang w:val="en-GB"/>
                    </w:rPr>
                    <w:t>Midterm Examination</w:t>
                  </w:r>
                </w:p>
              </w:tc>
              <w:tc>
                <w:tcPr>
                  <w:tcW w:w="1895" w:type="dxa"/>
                  <w:vAlign w:val="center"/>
                </w:tcPr>
                <w:p w:rsidR="00B544A1" w:rsidRPr="00CF75A4" w:rsidRDefault="00B544A1" w:rsidP="00B544A1">
                  <w:pPr>
                    <w:jc w:val="center"/>
                    <w:rPr>
                      <w:rFonts w:ascii="Times New Roman" w:hAnsi="Times New Roman"/>
                      <w:b w:val="0"/>
                      <w:color w:val="auto"/>
                      <w:szCs w:val="24"/>
                      <w:lang w:val="en-GB"/>
                    </w:rPr>
                  </w:pPr>
                  <w:r w:rsidRPr="00CF75A4">
                    <w:rPr>
                      <w:rFonts w:ascii="Times New Roman" w:hAnsi="Times New Roman"/>
                      <w:b w:val="0"/>
                      <w:color w:val="auto"/>
                      <w:szCs w:val="24"/>
                      <w:lang w:val="en-GB"/>
                    </w:rPr>
                    <w:t>20</w:t>
                  </w:r>
                </w:p>
              </w:tc>
            </w:tr>
            <w:tr w:rsidR="00B544A1" w:rsidRPr="00CF75A4" w:rsidTr="00D14806">
              <w:trPr>
                <w:trHeight w:val="295"/>
              </w:trPr>
              <w:tc>
                <w:tcPr>
                  <w:tcW w:w="2483" w:type="dxa"/>
                  <w:vAlign w:val="center"/>
                </w:tcPr>
                <w:p w:rsidR="00B544A1" w:rsidRPr="00CF75A4" w:rsidRDefault="00B544A1" w:rsidP="00B544A1">
                  <w:pPr>
                    <w:rPr>
                      <w:rFonts w:ascii="Times New Roman" w:hAnsi="Times New Roman"/>
                      <w:b w:val="0"/>
                      <w:color w:val="auto"/>
                      <w:szCs w:val="24"/>
                      <w:lang w:val="en-GB"/>
                    </w:rPr>
                  </w:pPr>
                  <w:r>
                    <w:rPr>
                      <w:rFonts w:ascii="Times New Roman" w:hAnsi="Times New Roman"/>
                      <w:b w:val="0"/>
                      <w:color w:val="auto"/>
                      <w:szCs w:val="24"/>
                      <w:lang w:val="en-GB"/>
                    </w:rPr>
                    <w:t>Case Study</w:t>
                  </w:r>
                </w:p>
              </w:tc>
              <w:tc>
                <w:tcPr>
                  <w:tcW w:w="1365" w:type="dxa"/>
                  <w:vAlign w:val="center"/>
                </w:tcPr>
                <w:p w:rsidR="00B544A1" w:rsidRPr="00CF75A4" w:rsidRDefault="00D14806" w:rsidP="00B544A1">
                  <w:pPr>
                    <w:jc w:val="center"/>
                    <w:rPr>
                      <w:rFonts w:ascii="Times New Roman" w:hAnsi="Times New Roman"/>
                      <w:b w:val="0"/>
                      <w:color w:val="auto"/>
                      <w:szCs w:val="24"/>
                      <w:lang w:val="en-GB"/>
                    </w:rPr>
                  </w:pPr>
                  <w:r>
                    <w:rPr>
                      <w:rFonts w:ascii="Times New Roman" w:hAnsi="Times New Roman"/>
                      <w:b w:val="0"/>
                      <w:color w:val="auto"/>
                      <w:szCs w:val="24"/>
                      <w:lang w:val="en-GB"/>
                    </w:rPr>
                    <w:t>20</w:t>
                  </w:r>
                </w:p>
              </w:tc>
              <w:tc>
                <w:tcPr>
                  <w:tcW w:w="2514" w:type="dxa"/>
                  <w:vAlign w:val="center"/>
                </w:tcPr>
                <w:p w:rsidR="00B544A1" w:rsidRPr="00CF75A4" w:rsidRDefault="00B544A1" w:rsidP="00B544A1">
                  <w:pPr>
                    <w:rPr>
                      <w:rFonts w:ascii="Times New Roman" w:eastAsia="SimSun" w:hAnsi="Times New Roman"/>
                      <w:b w:val="0"/>
                      <w:color w:val="auto"/>
                      <w:szCs w:val="24"/>
                      <w:lang w:val="en-GB"/>
                    </w:rPr>
                  </w:pPr>
                  <w:r w:rsidRPr="00CF75A4">
                    <w:rPr>
                      <w:rFonts w:ascii="Times New Roman" w:eastAsia="SimSun" w:hAnsi="Times New Roman"/>
                      <w:b w:val="0"/>
                      <w:color w:val="auto"/>
                      <w:szCs w:val="24"/>
                      <w:lang w:val="en-GB"/>
                    </w:rPr>
                    <w:t>Final Examination</w:t>
                  </w:r>
                </w:p>
              </w:tc>
              <w:tc>
                <w:tcPr>
                  <w:tcW w:w="1895" w:type="dxa"/>
                  <w:vAlign w:val="center"/>
                </w:tcPr>
                <w:p w:rsidR="00B544A1" w:rsidRPr="00CF75A4" w:rsidRDefault="00B544A1" w:rsidP="00B544A1">
                  <w:pPr>
                    <w:jc w:val="center"/>
                    <w:rPr>
                      <w:rFonts w:ascii="Times New Roman" w:eastAsia="SimSun" w:hAnsi="Times New Roman"/>
                      <w:b w:val="0"/>
                      <w:color w:val="auto"/>
                      <w:szCs w:val="24"/>
                      <w:lang w:val="en-GB"/>
                    </w:rPr>
                  </w:pPr>
                  <w:r w:rsidRPr="00CF75A4">
                    <w:rPr>
                      <w:rFonts w:ascii="Times New Roman" w:eastAsia="SimSun" w:hAnsi="Times New Roman"/>
                      <w:b w:val="0"/>
                      <w:color w:val="auto"/>
                      <w:szCs w:val="24"/>
                      <w:lang w:val="en-GB"/>
                    </w:rPr>
                    <w:t>40</w:t>
                  </w:r>
                </w:p>
              </w:tc>
            </w:tr>
            <w:tr w:rsidR="00B544A1" w:rsidRPr="00CF75A4" w:rsidTr="00D14806">
              <w:trPr>
                <w:trHeight w:val="295"/>
              </w:trPr>
              <w:tc>
                <w:tcPr>
                  <w:tcW w:w="6362" w:type="dxa"/>
                  <w:gridSpan w:val="3"/>
                  <w:vAlign w:val="center"/>
                </w:tcPr>
                <w:p w:rsidR="00B544A1" w:rsidRPr="00CF75A4" w:rsidRDefault="00B544A1" w:rsidP="00B544A1">
                  <w:pPr>
                    <w:rPr>
                      <w:rFonts w:ascii="Times New Roman" w:eastAsia="SimSun" w:hAnsi="Times New Roman"/>
                      <w:b w:val="0"/>
                      <w:color w:val="auto"/>
                      <w:szCs w:val="24"/>
                      <w:lang w:val="en-GB"/>
                    </w:rPr>
                  </w:pPr>
                  <w:r w:rsidRPr="00CF75A4">
                    <w:rPr>
                      <w:rFonts w:ascii="Times New Roman" w:eastAsia="SimSun" w:hAnsi="Times New Roman"/>
                      <w:b w:val="0"/>
                      <w:color w:val="auto"/>
                      <w:szCs w:val="24"/>
                      <w:lang w:val="en-GB"/>
                    </w:rPr>
                    <w:t>Total</w:t>
                  </w:r>
                </w:p>
              </w:tc>
              <w:tc>
                <w:tcPr>
                  <w:tcW w:w="1895" w:type="dxa"/>
                  <w:vAlign w:val="center"/>
                </w:tcPr>
                <w:p w:rsidR="00B544A1" w:rsidRPr="00CF75A4" w:rsidRDefault="00B544A1" w:rsidP="00B544A1">
                  <w:pPr>
                    <w:jc w:val="center"/>
                    <w:rPr>
                      <w:rFonts w:ascii="Times New Roman" w:hAnsi="Times New Roman"/>
                      <w:b w:val="0"/>
                      <w:color w:val="auto"/>
                      <w:szCs w:val="24"/>
                      <w:lang w:val="en-GB"/>
                    </w:rPr>
                  </w:pPr>
                  <w:r w:rsidRPr="00CF75A4">
                    <w:rPr>
                      <w:rFonts w:ascii="Times New Roman" w:hAnsi="Times New Roman"/>
                      <w:b w:val="0"/>
                      <w:color w:val="auto"/>
                      <w:szCs w:val="24"/>
                      <w:lang w:val="en-GB"/>
                    </w:rPr>
                    <w:t>100%</w:t>
                  </w:r>
                </w:p>
              </w:tc>
            </w:tr>
          </w:tbl>
          <w:p w:rsidR="00D5676F" w:rsidRPr="00CF75A4" w:rsidRDefault="00D5676F" w:rsidP="00D5676F">
            <w:pPr>
              <w:jc w:val="both"/>
              <w:rPr>
                <w:rFonts w:ascii="Times New Roman" w:hAnsi="Times New Roman"/>
                <w:b w:val="0"/>
                <w:color w:val="auto"/>
                <w:szCs w:val="24"/>
                <w:lang w:val="en-GB"/>
              </w:rPr>
            </w:pPr>
            <w:r w:rsidRPr="00CF75A4">
              <w:rPr>
                <w:rFonts w:ascii="Times New Roman" w:hAnsi="Times New Roman"/>
                <w:b w:val="0"/>
                <w:color w:val="auto"/>
                <w:szCs w:val="24"/>
                <w:lang w:val="en-GB"/>
              </w:rPr>
              <w:t xml:space="preserve">Classroom teaching sessions with the help of multimedia resources. The </w:t>
            </w:r>
            <w:r w:rsidR="00163075">
              <w:rPr>
                <w:rFonts w:ascii="Times New Roman" w:hAnsi="Times New Roman"/>
                <w:b w:val="0"/>
                <w:color w:val="auto"/>
                <w:szCs w:val="24"/>
                <w:lang w:val="en-GB"/>
              </w:rPr>
              <w:t xml:space="preserve">minimum </w:t>
            </w:r>
            <w:r w:rsidRPr="00CF75A4">
              <w:rPr>
                <w:rFonts w:ascii="Times New Roman" w:hAnsi="Times New Roman"/>
                <w:b w:val="0"/>
                <w:color w:val="auto"/>
                <w:szCs w:val="24"/>
                <w:lang w:val="en-GB"/>
              </w:rPr>
              <w:t>duration of a session is 1hr. conducted as per the SBA time table. The session is an interaction between the instructor and the student, focusing on the understanding of theories, concepts and tools application, inferring from the examples, screening related videos and referring to the additional material in the form of Journals, Online resources and other library resources available.</w:t>
            </w:r>
          </w:p>
          <w:p w:rsidR="00AF2792" w:rsidRDefault="00D5676F" w:rsidP="00AF2792">
            <w:pPr>
              <w:jc w:val="both"/>
              <w:rPr>
                <w:rFonts w:ascii="Times New Roman" w:hAnsi="Times New Roman"/>
                <w:b w:val="0"/>
                <w:color w:val="auto"/>
                <w:szCs w:val="24"/>
                <w:lang w:val="en-GB"/>
              </w:rPr>
            </w:pPr>
            <w:r w:rsidRPr="00CF75A4">
              <w:rPr>
                <w:rFonts w:ascii="Times New Roman" w:hAnsi="Times New Roman"/>
                <w:b w:val="0"/>
                <w:color w:val="auto"/>
                <w:szCs w:val="24"/>
                <w:lang w:val="en-GB"/>
              </w:rPr>
              <w:t xml:space="preserve">Case studies are discussed as per the topic of discussion. </w:t>
            </w:r>
            <w:r w:rsidR="009354AA" w:rsidRPr="00CF75A4">
              <w:rPr>
                <w:rFonts w:ascii="Times New Roman" w:hAnsi="Times New Roman"/>
                <w:b w:val="0"/>
                <w:color w:val="auto"/>
                <w:szCs w:val="24"/>
                <w:lang w:val="en-GB"/>
              </w:rPr>
              <w:t>Generally,</w:t>
            </w:r>
            <w:r w:rsidRPr="00CF75A4">
              <w:rPr>
                <w:rFonts w:ascii="Times New Roman" w:hAnsi="Times New Roman"/>
                <w:b w:val="0"/>
                <w:color w:val="auto"/>
                <w:szCs w:val="24"/>
                <w:lang w:val="en-GB"/>
              </w:rPr>
              <w:t xml:space="preserve"> the case discussed is related to the same areas or topics covered in the previous week and sometimes simultaneously to provide an in depth knowledge and understanding of the topic. </w:t>
            </w:r>
          </w:p>
          <w:p w:rsidR="00D14806" w:rsidRDefault="00D14806" w:rsidP="00AF2792">
            <w:pPr>
              <w:jc w:val="both"/>
              <w:rPr>
                <w:rFonts w:ascii="Times New Roman" w:hAnsi="Times New Roman"/>
                <w:b w:val="0"/>
                <w:color w:val="auto"/>
                <w:szCs w:val="24"/>
                <w:lang w:val="en-GB"/>
              </w:rPr>
            </w:pPr>
          </w:p>
          <w:p w:rsidR="00D14806" w:rsidRDefault="00D14806" w:rsidP="00AF2792">
            <w:pPr>
              <w:jc w:val="both"/>
              <w:rPr>
                <w:rFonts w:ascii="Times New Roman" w:hAnsi="Times New Roman"/>
                <w:b w:val="0"/>
                <w:color w:val="auto"/>
                <w:szCs w:val="24"/>
                <w:lang w:val="en-GB"/>
              </w:rPr>
            </w:pPr>
          </w:p>
          <w:p w:rsidR="00897985" w:rsidRDefault="00897985" w:rsidP="00AF2792">
            <w:pPr>
              <w:jc w:val="both"/>
              <w:rPr>
                <w:rFonts w:ascii="Times New Roman" w:hAnsi="Times New Roman"/>
                <w:b w:val="0"/>
                <w:color w:val="auto"/>
                <w:szCs w:val="24"/>
                <w:lang w:val="en-GB"/>
              </w:rPr>
            </w:pPr>
          </w:p>
          <w:p w:rsidR="00897985" w:rsidRDefault="00897985" w:rsidP="00AF2792">
            <w:pPr>
              <w:jc w:val="both"/>
              <w:rPr>
                <w:rFonts w:ascii="Times New Roman" w:hAnsi="Times New Roman"/>
                <w:b w:val="0"/>
                <w:color w:val="auto"/>
                <w:szCs w:val="24"/>
                <w:lang w:val="en-GB"/>
              </w:rPr>
            </w:pPr>
          </w:p>
          <w:p w:rsidR="00897985" w:rsidRDefault="00897985" w:rsidP="00AF2792">
            <w:pPr>
              <w:jc w:val="both"/>
              <w:rPr>
                <w:rFonts w:ascii="Times New Roman" w:hAnsi="Times New Roman"/>
                <w:b w:val="0"/>
                <w:color w:val="auto"/>
                <w:szCs w:val="24"/>
                <w:lang w:val="en-GB"/>
              </w:rPr>
            </w:pPr>
          </w:p>
          <w:p w:rsidR="00D14806" w:rsidRDefault="00D14806" w:rsidP="00AF2792">
            <w:pPr>
              <w:jc w:val="both"/>
              <w:rPr>
                <w:rFonts w:ascii="Times New Roman" w:hAnsi="Times New Roman"/>
                <w:b w:val="0"/>
                <w:color w:val="auto"/>
                <w:szCs w:val="24"/>
                <w:lang w:val="en-GB"/>
              </w:rPr>
            </w:pPr>
          </w:p>
          <w:p w:rsidR="00D14806" w:rsidRPr="00D14806" w:rsidRDefault="00D14806" w:rsidP="00D14806">
            <w:pPr>
              <w:jc w:val="both"/>
              <w:rPr>
                <w:rFonts w:ascii="Times New Roman" w:hAnsi="Times New Roman"/>
                <w:color w:val="auto"/>
                <w:szCs w:val="24"/>
              </w:rPr>
            </w:pPr>
            <w:r w:rsidRPr="00D14806">
              <w:rPr>
                <w:rFonts w:ascii="Times New Roman" w:hAnsi="Times New Roman"/>
                <w:color w:val="auto"/>
                <w:szCs w:val="24"/>
              </w:rPr>
              <w:lastRenderedPageBreak/>
              <w:t>ASSESSMENT SCHEDULE</w:t>
            </w:r>
          </w:p>
          <w:p w:rsidR="00D14806" w:rsidRPr="00D14806" w:rsidRDefault="00D14806" w:rsidP="00D14806">
            <w:pPr>
              <w:jc w:val="both"/>
              <w:rPr>
                <w:rFonts w:ascii="Times New Roman" w:hAnsi="Times New Roman"/>
                <w:color w:val="auto"/>
                <w:szCs w:val="24"/>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620"/>
              <w:gridCol w:w="4680"/>
            </w:tblGrid>
            <w:tr w:rsidR="00D14806" w:rsidRPr="00D14806" w:rsidTr="00A141E1">
              <w:tc>
                <w:tcPr>
                  <w:tcW w:w="1417" w:type="dxa"/>
                </w:tcPr>
                <w:p w:rsidR="00D14806" w:rsidRPr="00D14806" w:rsidRDefault="003D7A83" w:rsidP="00F801FF">
                  <w:pPr>
                    <w:rPr>
                      <w:rFonts w:ascii="Times New Roman" w:hAnsi="Times New Roman"/>
                      <w:color w:val="auto"/>
                      <w:szCs w:val="24"/>
                    </w:rPr>
                  </w:pPr>
                  <w:r>
                    <w:rPr>
                      <w:rFonts w:ascii="Times New Roman" w:hAnsi="Times New Roman"/>
                      <w:color w:val="auto"/>
                      <w:szCs w:val="24"/>
                    </w:rPr>
                    <w:t>Conti</w:t>
                  </w:r>
                  <w:r w:rsidRPr="00D14806">
                    <w:rPr>
                      <w:rFonts w:ascii="Times New Roman" w:hAnsi="Times New Roman"/>
                      <w:color w:val="auto"/>
                      <w:szCs w:val="24"/>
                    </w:rPr>
                    <w:t>nuous</w:t>
                  </w:r>
                  <w:r w:rsidR="00D14806" w:rsidRPr="00D14806">
                    <w:rPr>
                      <w:rFonts w:ascii="Times New Roman" w:hAnsi="Times New Roman"/>
                      <w:color w:val="auto"/>
                      <w:szCs w:val="24"/>
                    </w:rPr>
                    <w:t xml:space="preserve"> Assessment</w:t>
                  </w:r>
                </w:p>
              </w:tc>
              <w:tc>
                <w:tcPr>
                  <w:tcW w:w="1620" w:type="dxa"/>
                </w:tcPr>
                <w:p w:rsidR="00D14806" w:rsidRPr="00D14806" w:rsidRDefault="00D14806" w:rsidP="00F801FF">
                  <w:pPr>
                    <w:rPr>
                      <w:rFonts w:ascii="Times New Roman" w:hAnsi="Times New Roman"/>
                      <w:color w:val="auto"/>
                      <w:szCs w:val="24"/>
                    </w:rPr>
                  </w:pPr>
                  <w:r w:rsidRPr="00D14806">
                    <w:rPr>
                      <w:rFonts w:ascii="Times New Roman" w:hAnsi="Times New Roman"/>
                      <w:color w:val="auto"/>
                      <w:szCs w:val="24"/>
                    </w:rPr>
                    <w:t>Week</w:t>
                  </w:r>
                </w:p>
              </w:tc>
              <w:tc>
                <w:tcPr>
                  <w:tcW w:w="4680" w:type="dxa"/>
                </w:tcPr>
                <w:p w:rsidR="00D14806" w:rsidRPr="00D14806" w:rsidRDefault="00D14806" w:rsidP="00F801FF">
                  <w:pPr>
                    <w:rPr>
                      <w:rFonts w:ascii="Times New Roman" w:hAnsi="Times New Roman"/>
                      <w:color w:val="auto"/>
                      <w:szCs w:val="24"/>
                    </w:rPr>
                  </w:pPr>
                  <w:r w:rsidRPr="00D14806">
                    <w:rPr>
                      <w:rFonts w:ascii="Times New Roman" w:hAnsi="Times New Roman"/>
                      <w:color w:val="auto"/>
                      <w:szCs w:val="24"/>
                    </w:rPr>
                    <w:t>Remarks</w:t>
                  </w:r>
                </w:p>
              </w:tc>
            </w:tr>
            <w:tr w:rsidR="00D14806" w:rsidRPr="00D14806" w:rsidTr="00A141E1">
              <w:tc>
                <w:tcPr>
                  <w:tcW w:w="1417" w:type="dxa"/>
                </w:tcPr>
                <w:p w:rsidR="00D14806" w:rsidRPr="00D14806" w:rsidRDefault="00D14806" w:rsidP="00F801FF">
                  <w:pPr>
                    <w:rPr>
                      <w:rFonts w:ascii="Times New Roman" w:hAnsi="Times New Roman"/>
                      <w:b w:val="0"/>
                      <w:bCs/>
                      <w:color w:val="auto"/>
                      <w:szCs w:val="24"/>
                    </w:rPr>
                  </w:pPr>
                  <w:r w:rsidRPr="00D14806">
                    <w:rPr>
                      <w:rFonts w:ascii="Times New Roman" w:hAnsi="Times New Roman"/>
                      <w:b w:val="0"/>
                      <w:bCs/>
                      <w:color w:val="auto"/>
                      <w:szCs w:val="24"/>
                    </w:rPr>
                    <w:t>First Quiz</w:t>
                  </w:r>
                </w:p>
              </w:tc>
              <w:tc>
                <w:tcPr>
                  <w:tcW w:w="1620" w:type="dxa"/>
                </w:tcPr>
                <w:p w:rsidR="00D14806" w:rsidRPr="00D14806" w:rsidRDefault="00D14806" w:rsidP="00F801FF">
                  <w:pPr>
                    <w:rPr>
                      <w:rFonts w:ascii="Times New Roman" w:hAnsi="Times New Roman"/>
                      <w:b w:val="0"/>
                      <w:bCs/>
                      <w:color w:val="auto"/>
                      <w:szCs w:val="24"/>
                    </w:rPr>
                  </w:pPr>
                  <w:r w:rsidRPr="00D14806">
                    <w:rPr>
                      <w:rFonts w:ascii="Times New Roman" w:hAnsi="Times New Roman"/>
                      <w:b w:val="0"/>
                      <w:bCs/>
                      <w:color w:val="auto"/>
                      <w:szCs w:val="24"/>
                    </w:rPr>
                    <w:t>Week three</w:t>
                  </w:r>
                </w:p>
              </w:tc>
              <w:tc>
                <w:tcPr>
                  <w:tcW w:w="4680" w:type="dxa"/>
                </w:tcPr>
                <w:p w:rsidR="00D14806" w:rsidRPr="00232CB7" w:rsidRDefault="00232CB7" w:rsidP="00F801FF">
                  <w:pPr>
                    <w:rPr>
                      <w:rFonts w:ascii="Times New Roman" w:hAnsi="Times New Roman"/>
                      <w:b w:val="0"/>
                      <w:bCs/>
                      <w:color w:val="auto"/>
                      <w:szCs w:val="24"/>
                    </w:rPr>
                  </w:pPr>
                  <w:r w:rsidRPr="00232CB7">
                    <w:rPr>
                      <w:rFonts w:ascii="Times New Roman" w:hAnsi="Times New Roman"/>
                      <w:b w:val="0"/>
                      <w:bCs/>
                      <w:color w:val="auto"/>
                      <w:szCs w:val="24"/>
                    </w:rPr>
                    <w:t>Chapt1,2&amp;3 Introduction and Overview Managerial Roles &amp; Decision&amp; Leadership Behaviors</w:t>
                  </w:r>
                  <w:r>
                    <w:rPr>
                      <w:rFonts w:ascii="Times New Roman" w:hAnsi="Times New Roman"/>
                      <w:b w:val="0"/>
                      <w:bCs/>
                      <w:color w:val="auto"/>
                      <w:szCs w:val="24"/>
                    </w:rPr>
                    <w:t xml:space="preserve"> </w:t>
                  </w:r>
                  <w:r w:rsidRPr="00146C06">
                    <w:rPr>
                      <w:rFonts w:ascii="Times New Roman" w:hAnsi="Times New Roman"/>
                      <w:bCs/>
                      <w:color w:val="auto"/>
                      <w:szCs w:val="24"/>
                    </w:rPr>
                    <w:t>CLO1,2&amp;3</w:t>
                  </w:r>
                </w:p>
              </w:tc>
            </w:tr>
            <w:tr w:rsidR="00D14806" w:rsidRPr="00D14806" w:rsidTr="00A141E1">
              <w:trPr>
                <w:trHeight w:val="917"/>
              </w:trPr>
              <w:tc>
                <w:tcPr>
                  <w:tcW w:w="1417" w:type="dxa"/>
                </w:tcPr>
                <w:p w:rsidR="00D14806" w:rsidRPr="00D14806" w:rsidRDefault="00D14806" w:rsidP="00F801FF">
                  <w:pPr>
                    <w:rPr>
                      <w:rFonts w:ascii="Times New Roman" w:hAnsi="Times New Roman"/>
                      <w:b w:val="0"/>
                      <w:bCs/>
                      <w:color w:val="auto"/>
                      <w:szCs w:val="24"/>
                    </w:rPr>
                  </w:pPr>
                  <w:r w:rsidRPr="00D14806">
                    <w:rPr>
                      <w:rFonts w:ascii="Times New Roman" w:hAnsi="Times New Roman"/>
                      <w:b w:val="0"/>
                      <w:bCs/>
                      <w:color w:val="auto"/>
                      <w:szCs w:val="24"/>
                    </w:rPr>
                    <w:t>Second Quiz</w:t>
                  </w:r>
                </w:p>
              </w:tc>
              <w:tc>
                <w:tcPr>
                  <w:tcW w:w="1620" w:type="dxa"/>
                </w:tcPr>
                <w:p w:rsidR="00D14806" w:rsidRPr="00D14806" w:rsidRDefault="00D14806" w:rsidP="00F801FF">
                  <w:pPr>
                    <w:rPr>
                      <w:rFonts w:ascii="Times New Roman" w:hAnsi="Times New Roman"/>
                      <w:b w:val="0"/>
                      <w:bCs/>
                      <w:color w:val="auto"/>
                      <w:szCs w:val="24"/>
                    </w:rPr>
                  </w:pPr>
                  <w:r w:rsidRPr="00D14806">
                    <w:rPr>
                      <w:rFonts w:ascii="Times New Roman" w:hAnsi="Times New Roman"/>
                      <w:b w:val="0"/>
                      <w:bCs/>
                      <w:color w:val="auto"/>
                      <w:szCs w:val="24"/>
                    </w:rPr>
                    <w:t>Week six</w:t>
                  </w:r>
                </w:p>
              </w:tc>
              <w:tc>
                <w:tcPr>
                  <w:tcW w:w="4680" w:type="dxa"/>
                </w:tcPr>
                <w:p w:rsidR="00D14806" w:rsidRPr="00232CB7" w:rsidRDefault="00232CB7" w:rsidP="00F801FF">
                  <w:pPr>
                    <w:rPr>
                      <w:rFonts w:ascii="Times New Roman" w:hAnsi="Times New Roman"/>
                      <w:b w:val="0"/>
                      <w:bCs/>
                      <w:color w:val="auto"/>
                      <w:szCs w:val="24"/>
                      <w:lang w:val="en-GB"/>
                    </w:rPr>
                  </w:pPr>
                  <w:r w:rsidRPr="00232CB7">
                    <w:rPr>
                      <w:rFonts w:ascii="Times New Roman" w:hAnsi="Times New Roman"/>
                      <w:b w:val="0"/>
                      <w:bCs/>
                      <w:color w:val="auto"/>
                      <w:szCs w:val="24"/>
                    </w:rPr>
                    <w:t xml:space="preserve">Chap 4,5&amp;6 </w:t>
                  </w:r>
                  <w:r w:rsidRPr="00232CB7">
                    <w:rPr>
                      <w:rFonts w:ascii="Times New Roman" w:hAnsi="Times New Roman"/>
                      <w:b w:val="0"/>
                      <w:bCs/>
                      <w:color w:val="auto"/>
                      <w:szCs w:val="24"/>
                      <w:lang w:val="en-GB"/>
                    </w:rPr>
                    <w:t>Change leadership,</w:t>
                  </w:r>
                  <w:r w:rsidRPr="00232CB7">
                    <w:rPr>
                      <w:rFonts w:ascii="Times New Roman" w:hAnsi="Times New Roman"/>
                      <w:b w:val="0"/>
                      <w:bCs/>
                      <w:szCs w:val="24"/>
                      <w:lang w:val="en-GB"/>
                    </w:rPr>
                    <w:t xml:space="preserve"> </w:t>
                  </w:r>
                  <w:r w:rsidRPr="00232CB7">
                    <w:rPr>
                      <w:rFonts w:ascii="Times New Roman" w:hAnsi="Times New Roman"/>
                      <w:b w:val="0"/>
                      <w:bCs/>
                      <w:color w:val="auto"/>
                      <w:szCs w:val="24"/>
                      <w:lang w:val="en-GB"/>
                    </w:rPr>
                    <w:t>Embowering leadership&amp; Traits and Skills of leaders</w:t>
                  </w:r>
                  <w:r w:rsidR="00DE27E2" w:rsidRPr="00DE27E2">
                    <w:rPr>
                      <w:rFonts w:ascii="Times New Roman" w:hAnsi="Times New Roman"/>
                      <w:b w:val="0"/>
                      <w:bCs/>
                      <w:color w:val="auto"/>
                      <w:szCs w:val="24"/>
                    </w:rPr>
                    <w:t xml:space="preserve"> </w:t>
                  </w:r>
                  <w:r w:rsidR="00DE27E2" w:rsidRPr="00146C06">
                    <w:rPr>
                      <w:rFonts w:ascii="Times New Roman" w:hAnsi="Times New Roman"/>
                      <w:bCs/>
                      <w:color w:val="auto"/>
                      <w:szCs w:val="24"/>
                    </w:rPr>
                    <w:t>CLO1,2&amp;3</w:t>
                  </w:r>
                </w:p>
              </w:tc>
            </w:tr>
            <w:tr w:rsidR="00D14806" w:rsidRPr="00D14806" w:rsidTr="00A141E1">
              <w:tc>
                <w:tcPr>
                  <w:tcW w:w="1417" w:type="dxa"/>
                </w:tcPr>
                <w:p w:rsidR="00D14806" w:rsidRPr="00D14806" w:rsidRDefault="00D14806" w:rsidP="00F801FF">
                  <w:pPr>
                    <w:rPr>
                      <w:rFonts w:ascii="Times New Roman" w:hAnsi="Times New Roman"/>
                      <w:b w:val="0"/>
                      <w:bCs/>
                      <w:color w:val="auto"/>
                      <w:szCs w:val="24"/>
                    </w:rPr>
                  </w:pPr>
                  <w:r w:rsidRPr="00D14806">
                    <w:rPr>
                      <w:rFonts w:ascii="Times New Roman" w:hAnsi="Times New Roman"/>
                      <w:b w:val="0"/>
                      <w:bCs/>
                      <w:color w:val="auto"/>
                      <w:szCs w:val="24"/>
                    </w:rPr>
                    <w:t>Midterm</w:t>
                  </w:r>
                </w:p>
              </w:tc>
              <w:tc>
                <w:tcPr>
                  <w:tcW w:w="1620" w:type="dxa"/>
                </w:tcPr>
                <w:p w:rsidR="00D14806" w:rsidRPr="00D14806" w:rsidRDefault="00D14806" w:rsidP="00F801FF">
                  <w:pPr>
                    <w:rPr>
                      <w:rFonts w:ascii="Times New Roman" w:hAnsi="Times New Roman"/>
                      <w:b w:val="0"/>
                      <w:bCs/>
                      <w:color w:val="auto"/>
                      <w:szCs w:val="24"/>
                    </w:rPr>
                  </w:pPr>
                  <w:r w:rsidRPr="00D14806">
                    <w:rPr>
                      <w:rFonts w:ascii="Times New Roman" w:hAnsi="Times New Roman"/>
                      <w:b w:val="0"/>
                      <w:bCs/>
                      <w:color w:val="auto"/>
                      <w:szCs w:val="24"/>
                    </w:rPr>
                    <w:t>Week eight</w:t>
                  </w:r>
                </w:p>
              </w:tc>
              <w:tc>
                <w:tcPr>
                  <w:tcW w:w="4680" w:type="dxa"/>
                </w:tcPr>
                <w:p w:rsidR="00D14806" w:rsidRDefault="00232CB7" w:rsidP="00232CB7">
                  <w:pPr>
                    <w:rPr>
                      <w:rFonts w:ascii="Times New Roman" w:hAnsi="Times New Roman"/>
                      <w:b w:val="0"/>
                      <w:bCs/>
                      <w:color w:val="auto"/>
                      <w:szCs w:val="24"/>
                    </w:rPr>
                  </w:pPr>
                  <w:r w:rsidRPr="00232CB7">
                    <w:rPr>
                      <w:rFonts w:ascii="Times New Roman" w:hAnsi="Times New Roman"/>
                      <w:b w:val="0"/>
                      <w:bCs/>
                      <w:color w:val="auto"/>
                      <w:szCs w:val="24"/>
                    </w:rPr>
                    <w:t xml:space="preserve">Chapt,1,2,3,4,5,6,8 Introduction and Overview Managerial </w:t>
                  </w:r>
                  <w:r w:rsidR="00DE27E2" w:rsidRPr="00232CB7">
                    <w:rPr>
                      <w:rFonts w:ascii="Times New Roman" w:hAnsi="Times New Roman"/>
                      <w:b w:val="0"/>
                      <w:bCs/>
                      <w:color w:val="auto"/>
                      <w:szCs w:val="24"/>
                    </w:rPr>
                    <w:t>Roles,</w:t>
                  </w:r>
                  <w:r w:rsidRPr="00232CB7">
                    <w:rPr>
                      <w:rFonts w:ascii="Times New Roman" w:hAnsi="Times New Roman"/>
                      <w:b w:val="0"/>
                      <w:bCs/>
                      <w:color w:val="auto"/>
                      <w:szCs w:val="24"/>
                    </w:rPr>
                    <w:t xml:space="preserve"> Decision&amp; Leadership Behaviors,</w:t>
                  </w:r>
                  <w:r w:rsidRPr="00232CB7">
                    <w:rPr>
                      <w:rFonts w:ascii="Times New Roman" w:hAnsi="Times New Roman"/>
                      <w:b w:val="0"/>
                      <w:bCs/>
                      <w:color w:val="auto"/>
                      <w:szCs w:val="24"/>
                      <w:lang w:val="en-GB"/>
                    </w:rPr>
                    <w:t xml:space="preserve"> Change leadership, Embowering leadership, Traits and Skills of leaders&amp;</w:t>
                  </w:r>
                  <w:r w:rsidRPr="00232CB7">
                    <w:rPr>
                      <w:rFonts w:ascii="Times New Roman" w:hAnsi="Times New Roman"/>
                      <w:b w:val="0"/>
                      <w:bCs/>
                      <w:color w:val="auto"/>
                      <w:szCs w:val="24"/>
                    </w:rPr>
                    <w:t xml:space="preserve"> Power and influence in Leadership</w:t>
                  </w:r>
                </w:p>
                <w:p w:rsidR="00DE27E2" w:rsidRPr="00146C06" w:rsidRDefault="00DE27E2" w:rsidP="00232CB7">
                  <w:pPr>
                    <w:rPr>
                      <w:rFonts w:ascii="Times New Roman" w:hAnsi="Times New Roman"/>
                      <w:bCs/>
                      <w:color w:val="auto"/>
                      <w:szCs w:val="24"/>
                    </w:rPr>
                  </w:pPr>
                  <w:r w:rsidRPr="00146C06">
                    <w:rPr>
                      <w:rFonts w:ascii="Times New Roman" w:hAnsi="Times New Roman"/>
                      <w:bCs/>
                      <w:color w:val="auto"/>
                      <w:szCs w:val="24"/>
                    </w:rPr>
                    <w:t>CLO 2,3&amp;4</w:t>
                  </w:r>
                </w:p>
              </w:tc>
            </w:tr>
            <w:tr w:rsidR="00D14806" w:rsidRPr="00D14806" w:rsidTr="00A141E1">
              <w:tc>
                <w:tcPr>
                  <w:tcW w:w="1417" w:type="dxa"/>
                </w:tcPr>
                <w:p w:rsidR="00D14806" w:rsidRPr="00D14806" w:rsidRDefault="00F801FF" w:rsidP="00F801FF">
                  <w:pPr>
                    <w:rPr>
                      <w:rFonts w:ascii="Times New Roman" w:hAnsi="Times New Roman"/>
                      <w:b w:val="0"/>
                      <w:bCs/>
                      <w:color w:val="auto"/>
                      <w:szCs w:val="24"/>
                    </w:rPr>
                  </w:pPr>
                  <w:r>
                    <w:rPr>
                      <w:rFonts w:ascii="Times New Roman" w:hAnsi="Times New Roman"/>
                      <w:b w:val="0"/>
                      <w:bCs/>
                      <w:color w:val="auto"/>
                      <w:szCs w:val="24"/>
                    </w:rPr>
                    <w:t xml:space="preserve"> Two </w:t>
                  </w:r>
                  <w:r w:rsidR="00D14806" w:rsidRPr="00D14806">
                    <w:rPr>
                      <w:rFonts w:ascii="Times New Roman" w:hAnsi="Times New Roman"/>
                      <w:b w:val="0"/>
                      <w:bCs/>
                      <w:color w:val="auto"/>
                      <w:szCs w:val="24"/>
                    </w:rPr>
                    <w:t>Case Study</w:t>
                  </w:r>
                </w:p>
              </w:tc>
              <w:tc>
                <w:tcPr>
                  <w:tcW w:w="1620" w:type="dxa"/>
                </w:tcPr>
                <w:p w:rsidR="00D14806" w:rsidRPr="00D14806" w:rsidRDefault="00D14806" w:rsidP="00F801FF">
                  <w:pPr>
                    <w:rPr>
                      <w:rFonts w:ascii="Times New Roman" w:hAnsi="Times New Roman"/>
                      <w:b w:val="0"/>
                      <w:bCs/>
                      <w:color w:val="auto"/>
                      <w:szCs w:val="24"/>
                    </w:rPr>
                  </w:pPr>
                  <w:r w:rsidRPr="00D14806">
                    <w:rPr>
                      <w:rFonts w:ascii="Times New Roman" w:hAnsi="Times New Roman"/>
                      <w:b w:val="0"/>
                      <w:bCs/>
                      <w:color w:val="auto"/>
                      <w:szCs w:val="24"/>
                    </w:rPr>
                    <w:t>Week seven&amp; eleven</w:t>
                  </w:r>
                </w:p>
                <w:p w:rsidR="00D14806" w:rsidRPr="00D14806" w:rsidRDefault="00D14806" w:rsidP="00232CB7">
                  <w:pPr>
                    <w:ind w:left="720"/>
                    <w:rPr>
                      <w:rFonts w:ascii="Times New Roman" w:hAnsi="Times New Roman"/>
                      <w:b w:val="0"/>
                      <w:bCs/>
                      <w:color w:val="auto"/>
                      <w:szCs w:val="24"/>
                    </w:rPr>
                  </w:pPr>
                </w:p>
              </w:tc>
              <w:tc>
                <w:tcPr>
                  <w:tcW w:w="4680" w:type="dxa"/>
                </w:tcPr>
                <w:p w:rsidR="00D14806" w:rsidRDefault="00A4106F" w:rsidP="008F22D5">
                  <w:pPr>
                    <w:pStyle w:val="ListParagraph"/>
                    <w:numPr>
                      <w:ilvl w:val="0"/>
                      <w:numId w:val="12"/>
                    </w:numPr>
                    <w:rPr>
                      <w:rFonts w:ascii="Times New Roman" w:hAnsi="Times New Roman"/>
                      <w:b w:val="0"/>
                      <w:bCs/>
                      <w:color w:val="auto"/>
                      <w:szCs w:val="24"/>
                    </w:rPr>
                  </w:pPr>
                  <w:r>
                    <w:rPr>
                      <w:rFonts w:ascii="Times New Roman" w:hAnsi="Times New Roman"/>
                      <w:b w:val="0"/>
                      <w:bCs/>
                      <w:color w:val="auto"/>
                      <w:szCs w:val="24"/>
                    </w:rPr>
                    <w:t>Consolidated product pp 4410-412</w:t>
                  </w:r>
                </w:p>
                <w:p w:rsidR="00A4106F" w:rsidRDefault="00A4106F" w:rsidP="008F22D5">
                  <w:pPr>
                    <w:pStyle w:val="ListParagraph"/>
                    <w:numPr>
                      <w:ilvl w:val="0"/>
                      <w:numId w:val="12"/>
                    </w:numPr>
                    <w:rPr>
                      <w:rFonts w:ascii="Times New Roman" w:hAnsi="Times New Roman"/>
                      <w:b w:val="0"/>
                      <w:bCs/>
                      <w:color w:val="auto"/>
                      <w:szCs w:val="24"/>
                    </w:rPr>
                  </w:pPr>
                  <w:r>
                    <w:rPr>
                      <w:rFonts w:ascii="Times New Roman" w:hAnsi="Times New Roman"/>
                      <w:b w:val="0"/>
                      <w:bCs/>
                      <w:color w:val="auto"/>
                      <w:szCs w:val="24"/>
                    </w:rPr>
                    <w:t>Mercurial Mohammad pp 420-421</w:t>
                  </w:r>
                </w:p>
                <w:p w:rsidR="00A4106F" w:rsidRPr="00A4106F" w:rsidRDefault="00A4106F" w:rsidP="00A4106F">
                  <w:pPr>
                    <w:rPr>
                      <w:rFonts w:ascii="Times New Roman" w:hAnsi="Times New Roman"/>
                      <w:bCs/>
                      <w:color w:val="auto"/>
                      <w:szCs w:val="24"/>
                    </w:rPr>
                  </w:pPr>
                  <w:r w:rsidRPr="00A4106F">
                    <w:rPr>
                      <w:rFonts w:ascii="Times New Roman" w:hAnsi="Times New Roman"/>
                      <w:bCs/>
                      <w:color w:val="auto"/>
                      <w:szCs w:val="24"/>
                    </w:rPr>
                    <w:t>CLO 3,4&amp;5</w:t>
                  </w:r>
                </w:p>
              </w:tc>
            </w:tr>
            <w:tr w:rsidR="00D14806" w:rsidRPr="00D14806" w:rsidTr="00A141E1">
              <w:tc>
                <w:tcPr>
                  <w:tcW w:w="1417" w:type="dxa"/>
                </w:tcPr>
                <w:p w:rsidR="00D14806" w:rsidRPr="00D14806" w:rsidRDefault="00D14806" w:rsidP="00F801FF">
                  <w:pPr>
                    <w:rPr>
                      <w:rFonts w:ascii="Times New Roman" w:hAnsi="Times New Roman"/>
                      <w:b w:val="0"/>
                      <w:bCs/>
                      <w:color w:val="auto"/>
                      <w:szCs w:val="24"/>
                    </w:rPr>
                  </w:pPr>
                  <w:r w:rsidRPr="00D14806">
                    <w:rPr>
                      <w:rFonts w:ascii="Times New Roman" w:hAnsi="Times New Roman"/>
                      <w:b w:val="0"/>
                      <w:bCs/>
                      <w:color w:val="auto"/>
                      <w:szCs w:val="24"/>
                    </w:rPr>
                    <w:t>Final Exam</w:t>
                  </w:r>
                </w:p>
              </w:tc>
              <w:tc>
                <w:tcPr>
                  <w:tcW w:w="1620" w:type="dxa"/>
                </w:tcPr>
                <w:p w:rsidR="00D14806" w:rsidRPr="00D14806" w:rsidRDefault="00232CB7" w:rsidP="00232CB7">
                  <w:pPr>
                    <w:rPr>
                      <w:rFonts w:ascii="Times New Roman" w:hAnsi="Times New Roman"/>
                      <w:b w:val="0"/>
                      <w:bCs/>
                      <w:color w:val="auto"/>
                      <w:szCs w:val="24"/>
                    </w:rPr>
                  </w:pPr>
                  <w:r>
                    <w:rPr>
                      <w:rFonts w:ascii="Times New Roman" w:hAnsi="Times New Roman"/>
                      <w:b w:val="0"/>
                      <w:bCs/>
                      <w:color w:val="auto"/>
                      <w:szCs w:val="24"/>
                    </w:rPr>
                    <w:t>Week Sixteen</w:t>
                  </w:r>
                  <w:r w:rsidR="00D14806" w:rsidRPr="00D14806">
                    <w:rPr>
                      <w:rFonts w:ascii="Times New Roman" w:hAnsi="Times New Roman"/>
                      <w:b w:val="0"/>
                      <w:bCs/>
                      <w:color w:val="auto"/>
                      <w:szCs w:val="24"/>
                    </w:rPr>
                    <w:t xml:space="preserve"> or sixteen</w:t>
                  </w:r>
                </w:p>
              </w:tc>
              <w:tc>
                <w:tcPr>
                  <w:tcW w:w="4680" w:type="dxa"/>
                </w:tcPr>
                <w:p w:rsidR="00146C06" w:rsidRDefault="00232CB7" w:rsidP="00F801FF">
                  <w:pPr>
                    <w:rPr>
                      <w:rFonts w:ascii="Times New Roman" w:hAnsi="Times New Roman"/>
                      <w:b w:val="0"/>
                      <w:bCs/>
                      <w:color w:val="auto"/>
                      <w:szCs w:val="24"/>
                    </w:rPr>
                  </w:pPr>
                  <w:r>
                    <w:rPr>
                      <w:rFonts w:ascii="Times New Roman" w:hAnsi="Times New Roman"/>
                      <w:b w:val="0"/>
                      <w:bCs/>
                      <w:color w:val="auto"/>
                      <w:szCs w:val="24"/>
                    </w:rPr>
                    <w:t>All Chapters covered by semester</w:t>
                  </w:r>
                  <w:r w:rsidR="00DE27E2">
                    <w:rPr>
                      <w:rFonts w:ascii="Times New Roman" w:hAnsi="Times New Roman"/>
                      <w:b w:val="0"/>
                      <w:bCs/>
                      <w:color w:val="auto"/>
                      <w:szCs w:val="24"/>
                    </w:rPr>
                    <w:t xml:space="preserve"> </w:t>
                  </w:r>
                </w:p>
                <w:p w:rsidR="00D14806" w:rsidRPr="00146C06" w:rsidRDefault="00DE27E2" w:rsidP="00F801FF">
                  <w:pPr>
                    <w:rPr>
                      <w:rFonts w:ascii="Times New Roman" w:hAnsi="Times New Roman"/>
                      <w:bCs/>
                      <w:color w:val="auto"/>
                      <w:szCs w:val="24"/>
                    </w:rPr>
                  </w:pPr>
                  <w:r w:rsidRPr="00146C06">
                    <w:rPr>
                      <w:rFonts w:ascii="Times New Roman" w:hAnsi="Times New Roman"/>
                      <w:bCs/>
                      <w:color w:val="auto"/>
                      <w:szCs w:val="24"/>
                    </w:rPr>
                    <w:t>CLO 1,2,3,4&amp;5</w:t>
                  </w:r>
                </w:p>
              </w:tc>
            </w:tr>
          </w:tbl>
          <w:p w:rsidR="00D14806" w:rsidRPr="00D14806" w:rsidRDefault="00D14806" w:rsidP="00AF2792">
            <w:pPr>
              <w:jc w:val="both"/>
              <w:rPr>
                <w:rFonts w:ascii="Times New Roman" w:hAnsi="Times New Roman"/>
                <w:b w:val="0"/>
                <w:color w:val="auto"/>
                <w:szCs w:val="24"/>
              </w:rPr>
            </w:pPr>
          </w:p>
          <w:p w:rsidR="00D14806" w:rsidRPr="00D5676F" w:rsidRDefault="00D14806" w:rsidP="00AF2792">
            <w:pPr>
              <w:jc w:val="both"/>
              <w:rPr>
                <w:lang w:val="en-GB" w:eastAsia="en-GB"/>
              </w:rPr>
            </w:pPr>
          </w:p>
        </w:tc>
      </w:tr>
      <w:tr w:rsidR="00314F68" w:rsidRPr="00CF75A4" w:rsidTr="00307EDD">
        <w:trPr>
          <w:gridAfter w:val="1"/>
          <w:wAfter w:w="9784" w:type="dxa"/>
          <w:trHeight w:val="353"/>
          <w:tblCellSpacing w:w="0" w:type="dxa"/>
        </w:trPr>
        <w:tc>
          <w:tcPr>
            <w:tcW w:w="1807" w:type="dxa"/>
          </w:tcPr>
          <w:p w:rsidR="00314F68" w:rsidRPr="00CF75A4" w:rsidRDefault="00314F68" w:rsidP="00F801FF">
            <w:pPr>
              <w:rPr>
                <w:rFonts w:ascii="Times New Roman" w:hAnsi="Times New Roman"/>
                <w:b w:val="0"/>
                <w:color w:val="auto"/>
                <w:szCs w:val="24"/>
                <w:lang w:val="en-GB"/>
              </w:rPr>
            </w:pPr>
            <w:r w:rsidRPr="00CF75A4">
              <w:rPr>
                <w:rFonts w:ascii="Times New Roman" w:hAnsi="Times New Roman"/>
                <w:color w:val="auto"/>
                <w:szCs w:val="24"/>
                <w:lang w:val="en-GB"/>
              </w:rPr>
              <w:lastRenderedPageBreak/>
              <w:t>Course Content:</w:t>
            </w:r>
          </w:p>
        </w:tc>
        <w:tc>
          <w:tcPr>
            <w:tcW w:w="8363" w:type="dxa"/>
          </w:tcPr>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5670"/>
              <w:gridCol w:w="1170"/>
              <w:gridCol w:w="1260"/>
            </w:tblGrid>
            <w:tr w:rsidR="00307EDD" w:rsidRPr="00CF75A4" w:rsidTr="00A141E1">
              <w:trPr>
                <w:gridAfter w:val="1"/>
                <w:wAfter w:w="1260" w:type="dxa"/>
                <w:cantSplit/>
                <w:trHeight w:val="629"/>
              </w:trPr>
              <w:tc>
                <w:tcPr>
                  <w:tcW w:w="877" w:type="dxa"/>
                  <w:textDirection w:val="btLr"/>
                  <w:vAlign w:val="center"/>
                </w:tcPr>
                <w:p w:rsidR="00307EDD" w:rsidRPr="00CF75A4" w:rsidRDefault="00307EDD" w:rsidP="00F801FF">
                  <w:pPr>
                    <w:ind w:left="113" w:right="113"/>
                    <w:rPr>
                      <w:rFonts w:ascii="Times New Roman" w:hAnsi="Times New Roman"/>
                      <w:bCs/>
                      <w:color w:val="auto"/>
                      <w:szCs w:val="24"/>
                      <w:lang w:val="en-GB"/>
                    </w:rPr>
                  </w:pPr>
                  <w:r w:rsidRPr="00CF75A4">
                    <w:rPr>
                      <w:rFonts w:ascii="Times New Roman" w:hAnsi="Times New Roman"/>
                      <w:bCs/>
                      <w:color w:val="auto"/>
                      <w:szCs w:val="24"/>
                      <w:lang w:val="en-GB"/>
                    </w:rPr>
                    <w:t>Week</w:t>
                  </w:r>
                </w:p>
              </w:tc>
              <w:tc>
                <w:tcPr>
                  <w:tcW w:w="5670" w:type="dxa"/>
                  <w:vAlign w:val="center"/>
                </w:tcPr>
                <w:p w:rsidR="00307EDD" w:rsidRDefault="00307EDD" w:rsidP="00F801FF">
                  <w:pPr>
                    <w:rPr>
                      <w:rFonts w:ascii="Times New Roman" w:hAnsi="Times New Roman"/>
                      <w:bCs/>
                      <w:color w:val="auto"/>
                      <w:szCs w:val="24"/>
                      <w:lang w:val="en-GB"/>
                    </w:rPr>
                  </w:pPr>
                  <w:r w:rsidRPr="00CF75A4">
                    <w:rPr>
                      <w:rFonts w:ascii="Times New Roman" w:hAnsi="Times New Roman"/>
                      <w:bCs/>
                      <w:color w:val="auto"/>
                      <w:szCs w:val="24"/>
                      <w:lang w:val="en-GB"/>
                    </w:rPr>
                    <w:t>Content</w:t>
                  </w:r>
                </w:p>
                <w:p w:rsidR="00307EDD" w:rsidRPr="00B544A1" w:rsidRDefault="00307EDD" w:rsidP="00F801FF">
                  <w:pPr>
                    <w:rPr>
                      <w:rFonts w:ascii="Times New Roman" w:hAnsi="Times New Roman"/>
                      <w:bCs/>
                      <w:color w:val="FF0000"/>
                      <w:szCs w:val="24"/>
                      <w:lang w:val="en-GB"/>
                    </w:rPr>
                  </w:pPr>
                </w:p>
              </w:tc>
              <w:tc>
                <w:tcPr>
                  <w:tcW w:w="1170" w:type="dxa"/>
                </w:tcPr>
                <w:p w:rsidR="00307EDD" w:rsidRPr="00CF75A4" w:rsidRDefault="00307EDD" w:rsidP="00AB68F9">
                  <w:pPr>
                    <w:ind w:right="346"/>
                    <w:rPr>
                      <w:rFonts w:ascii="Times New Roman" w:hAnsi="Times New Roman"/>
                      <w:bCs/>
                      <w:color w:val="auto"/>
                      <w:szCs w:val="24"/>
                      <w:lang w:val="en-GB"/>
                    </w:rPr>
                  </w:pPr>
                  <w:r>
                    <w:rPr>
                      <w:rFonts w:ascii="Times New Roman" w:hAnsi="Times New Roman"/>
                      <w:bCs/>
                      <w:color w:val="auto"/>
                      <w:szCs w:val="24"/>
                      <w:lang w:val="en-GB"/>
                    </w:rPr>
                    <w:t>CLO</w:t>
                  </w:r>
                </w:p>
              </w:tc>
            </w:tr>
            <w:tr w:rsidR="00307EDD" w:rsidRPr="00CF75A4" w:rsidTr="00A141E1">
              <w:trPr>
                <w:gridAfter w:val="1"/>
                <w:wAfter w:w="1260" w:type="dxa"/>
                <w:cantSplit/>
                <w:trHeight w:val="1930"/>
              </w:trPr>
              <w:tc>
                <w:tcPr>
                  <w:tcW w:w="877" w:type="dxa"/>
                  <w:vAlign w:val="center"/>
                </w:tcPr>
                <w:p w:rsidR="00307EDD" w:rsidRPr="00CF75A4"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 xml:space="preserve">1 </w:t>
                  </w:r>
                </w:p>
              </w:tc>
              <w:tc>
                <w:tcPr>
                  <w:tcW w:w="5670" w:type="dxa"/>
                </w:tcPr>
                <w:p w:rsidR="00307EDD" w:rsidRPr="00D8400C" w:rsidRDefault="00307EDD" w:rsidP="00F801FF">
                  <w:pPr>
                    <w:rPr>
                      <w:rFonts w:ascii="Times New Roman" w:hAnsi="Times New Roman"/>
                      <w:bCs/>
                      <w:color w:val="auto"/>
                      <w:szCs w:val="24"/>
                    </w:rPr>
                  </w:pPr>
                  <w:r w:rsidRPr="00D8400C">
                    <w:rPr>
                      <w:rFonts w:ascii="Times New Roman" w:hAnsi="Times New Roman"/>
                      <w:bCs/>
                      <w:color w:val="auto"/>
                      <w:szCs w:val="24"/>
                    </w:rPr>
                    <w:t>Introduction and Overview</w:t>
                  </w:r>
                </w:p>
                <w:p w:rsidR="00307EDD" w:rsidRPr="001D75A2" w:rsidRDefault="00307EDD" w:rsidP="008F22D5">
                  <w:pPr>
                    <w:numPr>
                      <w:ilvl w:val="0"/>
                      <w:numId w:val="4"/>
                    </w:numPr>
                    <w:rPr>
                      <w:rFonts w:ascii="Times New Roman" w:hAnsi="Times New Roman"/>
                      <w:b w:val="0"/>
                      <w:color w:val="auto"/>
                      <w:szCs w:val="24"/>
                    </w:rPr>
                  </w:pPr>
                  <w:r>
                    <w:rPr>
                      <w:rFonts w:ascii="Times New Roman" w:hAnsi="Times New Roman"/>
                      <w:b w:val="0"/>
                      <w:color w:val="auto"/>
                      <w:szCs w:val="24"/>
                    </w:rPr>
                    <w:t>D</w:t>
                  </w:r>
                  <w:r w:rsidRPr="001D75A2">
                    <w:rPr>
                      <w:rFonts w:ascii="Times New Roman" w:hAnsi="Times New Roman"/>
                      <w:b w:val="0"/>
                      <w:color w:val="auto"/>
                      <w:szCs w:val="24"/>
                    </w:rPr>
                    <w:t>efinition of leadership</w:t>
                  </w:r>
                </w:p>
                <w:p w:rsidR="00307EDD" w:rsidRPr="001D75A2" w:rsidRDefault="00307EDD" w:rsidP="008F22D5">
                  <w:pPr>
                    <w:numPr>
                      <w:ilvl w:val="0"/>
                      <w:numId w:val="4"/>
                    </w:numPr>
                    <w:rPr>
                      <w:rFonts w:ascii="Times New Roman" w:hAnsi="Times New Roman"/>
                      <w:b w:val="0"/>
                      <w:color w:val="auto"/>
                      <w:szCs w:val="24"/>
                    </w:rPr>
                  </w:pPr>
                  <w:r>
                    <w:rPr>
                      <w:rFonts w:ascii="Times New Roman" w:hAnsi="Times New Roman"/>
                      <w:b w:val="0"/>
                      <w:color w:val="auto"/>
                      <w:szCs w:val="24"/>
                    </w:rPr>
                    <w:t>C</w:t>
                  </w:r>
                  <w:r w:rsidRPr="001D75A2">
                    <w:rPr>
                      <w:rFonts w:ascii="Times New Roman" w:hAnsi="Times New Roman"/>
                      <w:b w:val="0"/>
                      <w:color w:val="auto"/>
                      <w:szCs w:val="24"/>
                    </w:rPr>
                    <w:t>ontroversies about differences of leadership and management</w:t>
                  </w:r>
                </w:p>
                <w:p w:rsidR="00307EDD" w:rsidRPr="001D75A2" w:rsidRDefault="00307EDD" w:rsidP="008F22D5">
                  <w:pPr>
                    <w:numPr>
                      <w:ilvl w:val="0"/>
                      <w:numId w:val="4"/>
                    </w:numPr>
                    <w:rPr>
                      <w:rFonts w:ascii="Times New Roman" w:hAnsi="Times New Roman"/>
                      <w:b w:val="0"/>
                      <w:color w:val="auto"/>
                      <w:szCs w:val="24"/>
                    </w:rPr>
                  </w:pPr>
                  <w:r>
                    <w:rPr>
                      <w:rFonts w:ascii="Times New Roman" w:hAnsi="Times New Roman"/>
                      <w:b w:val="0"/>
                      <w:color w:val="auto"/>
                      <w:szCs w:val="24"/>
                    </w:rPr>
                    <w:t>I</w:t>
                  </w:r>
                  <w:r w:rsidRPr="001D75A2">
                    <w:rPr>
                      <w:rFonts w:ascii="Times New Roman" w:hAnsi="Times New Roman"/>
                      <w:b w:val="0"/>
                      <w:color w:val="auto"/>
                      <w:szCs w:val="24"/>
                    </w:rPr>
                    <w:t>ndicators of leadership effectiveness</w:t>
                  </w:r>
                </w:p>
                <w:p w:rsidR="00307EDD" w:rsidRPr="00B544A1" w:rsidRDefault="00307EDD" w:rsidP="008F22D5">
                  <w:pPr>
                    <w:numPr>
                      <w:ilvl w:val="0"/>
                      <w:numId w:val="4"/>
                    </w:numPr>
                    <w:rPr>
                      <w:rFonts w:ascii="Times New Roman" w:hAnsi="Times New Roman"/>
                      <w:b w:val="0"/>
                      <w:color w:val="auto"/>
                      <w:szCs w:val="24"/>
                    </w:rPr>
                  </w:pPr>
                  <w:r>
                    <w:rPr>
                      <w:rFonts w:ascii="Times New Roman" w:hAnsi="Times New Roman"/>
                      <w:b w:val="0"/>
                      <w:color w:val="auto"/>
                      <w:szCs w:val="24"/>
                    </w:rPr>
                    <w:t>L</w:t>
                  </w:r>
                  <w:r w:rsidRPr="001D75A2">
                    <w:rPr>
                      <w:rFonts w:ascii="Times New Roman" w:hAnsi="Times New Roman"/>
                      <w:b w:val="0"/>
                      <w:color w:val="auto"/>
                      <w:szCs w:val="24"/>
                    </w:rPr>
                    <w:t>evel of conceptualization for leadership theories</w:t>
                  </w:r>
                </w:p>
              </w:tc>
              <w:tc>
                <w:tcPr>
                  <w:tcW w:w="1170" w:type="dxa"/>
                </w:tcPr>
                <w:p w:rsidR="00307EDD" w:rsidRPr="000A1086" w:rsidRDefault="00307EDD" w:rsidP="00AB68F9">
                  <w:pPr>
                    <w:ind w:right="346"/>
                    <w:rPr>
                      <w:rFonts w:ascii="Times New Roman" w:hAnsi="Times New Roman"/>
                      <w:b w:val="0"/>
                      <w:color w:val="auto"/>
                      <w:szCs w:val="24"/>
                    </w:rPr>
                  </w:pPr>
                  <w:r>
                    <w:rPr>
                      <w:rFonts w:ascii="Times New Roman" w:hAnsi="Times New Roman"/>
                      <w:b w:val="0"/>
                      <w:color w:val="auto"/>
                      <w:szCs w:val="24"/>
                    </w:rPr>
                    <w:t>1</w:t>
                  </w:r>
                </w:p>
              </w:tc>
            </w:tr>
            <w:tr w:rsidR="00307EDD" w:rsidRPr="00CF75A4" w:rsidTr="00A141E1">
              <w:trPr>
                <w:gridAfter w:val="1"/>
                <w:wAfter w:w="1260" w:type="dxa"/>
                <w:trHeight w:val="177"/>
              </w:trPr>
              <w:tc>
                <w:tcPr>
                  <w:tcW w:w="877" w:type="dxa"/>
                  <w:vAlign w:val="center"/>
                </w:tcPr>
                <w:p w:rsidR="00307EDD" w:rsidRPr="00CF75A4"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2 &amp; 3</w:t>
                  </w:r>
                </w:p>
              </w:tc>
              <w:tc>
                <w:tcPr>
                  <w:tcW w:w="5670" w:type="dxa"/>
                </w:tcPr>
                <w:p w:rsidR="00307EDD" w:rsidRPr="00D8400C" w:rsidRDefault="00307EDD" w:rsidP="00F801FF">
                  <w:pPr>
                    <w:rPr>
                      <w:rFonts w:ascii="Times New Roman" w:hAnsi="Times New Roman"/>
                      <w:color w:val="auto"/>
                      <w:szCs w:val="24"/>
                    </w:rPr>
                  </w:pPr>
                  <w:r w:rsidRPr="00D8400C">
                    <w:rPr>
                      <w:rFonts w:ascii="Times New Roman" w:hAnsi="Times New Roman"/>
                      <w:bCs/>
                      <w:color w:val="auto"/>
                      <w:szCs w:val="24"/>
                    </w:rPr>
                    <w:t>Managerial Roles &amp; Decision</w:t>
                  </w:r>
                </w:p>
                <w:p w:rsidR="00307EDD" w:rsidRPr="001D75A2" w:rsidRDefault="00307EDD" w:rsidP="008F22D5">
                  <w:pPr>
                    <w:numPr>
                      <w:ilvl w:val="0"/>
                      <w:numId w:val="1"/>
                    </w:numPr>
                    <w:rPr>
                      <w:rFonts w:ascii="Times New Roman" w:hAnsi="Times New Roman"/>
                      <w:b w:val="0"/>
                      <w:color w:val="auto"/>
                      <w:szCs w:val="24"/>
                    </w:rPr>
                  </w:pPr>
                  <w:r w:rsidRPr="001D75A2">
                    <w:rPr>
                      <w:rFonts w:ascii="Times New Roman" w:hAnsi="Times New Roman"/>
                      <w:b w:val="0"/>
                      <w:color w:val="auto"/>
                      <w:szCs w:val="24"/>
                    </w:rPr>
                    <w:t>Typical activity patterns in managerial work</w:t>
                  </w:r>
                </w:p>
                <w:p w:rsidR="00307EDD" w:rsidRPr="001D75A2" w:rsidRDefault="00307EDD" w:rsidP="008F22D5">
                  <w:pPr>
                    <w:numPr>
                      <w:ilvl w:val="0"/>
                      <w:numId w:val="1"/>
                    </w:numPr>
                    <w:rPr>
                      <w:rFonts w:ascii="Times New Roman" w:hAnsi="Times New Roman"/>
                      <w:b w:val="0"/>
                      <w:color w:val="auto"/>
                      <w:szCs w:val="24"/>
                    </w:rPr>
                  </w:pPr>
                  <w:r w:rsidRPr="001D75A2">
                    <w:rPr>
                      <w:rFonts w:ascii="Times New Roman" w:hAnsi="Times New Roman"/>
                      <w:b w:val="0"/>
                      <w:color w:val="auto"/>
                      <w:szCs w:val="24"/>
                    </w:rPr>
                    <w:t>Demands, constraints, and choices</w:t>
                  </w:r>
                </w:p>
                <w:p w:rsidR="00307EDD" w:rsidRPr="001D75A2" w:rsidRDefault="00307EDD" w:rsidP="008F22D5">
                  <w:pPr>
                    <w:numPr>
                      <w:ilvl w:val="0"/>
                      <w:numId w:val="1"/>
                    </w:numPr>
                    <w:rPr>
                      <w:rFonts w:ascii="Times New Roman" w:hAnsi="Times New Roman"/>
                      <w:b w:val="0"/>
                      <w:color w:val="auto"/>
                      <w:szCs w:val="24"/>
                    </w:rPr>
                  </w:pPr>
                  <w:r>
                    <w:rPr>
                      <w:rFonts w:ascii="Times New Roman" w:hAnsi="Times New Roman"/>
                      <w:b w:val="0"/>
                      <w:color w:val="auto"/>
                      <w:szCs w:val="24"/>
                    </w:rPr>
                    <w:t>Managerial Roles</w:t>
                  </w:r>
                </w:p>
                <w:p w:rsidR="00307EDD" w:rsidRPr="00B544A1" w:rsidRDefault="00307EDD" w:rsidP="008F22D5">
                  <w:pPr>
                    <w:numPr>
                      <w:ilvl w:val="0"/>
                      <w:numId w:val="1"/>
                    </w:numPr>
                    <w:rPr>
                      <w:rFonts w:ascii="Times New Roman" w:hAnsi="Times New Roman"/>
                      <w:b w:val="0"/>
                      <w:color w:val="auto"/>
                      <w:szCs w:val="24"/>
                      <w:lang w:val="en-GB"/>
                    </w:rPr>
                  </w:pPr>
                  <w:r w:rsidRPr="001D75A2">
                    <w:rPr>
                      <w:rFonts w:ascii="Times New Roman" w:hAnsi="Times New Roman"/>
                      <w:b w:val="0"/>
                      <w:color w:val="auto"/>
                      <w:szCs w:val="24"/>
                    </w:rPr>
                    <w:t>Changes in the nature of managerial work</w:t>
                  </w:r>
                </w:p>
              </w:tc>
              <w:tc>
                <w:tcPr>
                  <w:tcW w:w="1170" w:type="dxa"/>
                </w:tcPr>
                <w:p w:rsidR="00307EDD" w:rsidRPr="00D01EB3" w:rsidRDefault="00307EDD" w:rsidP="00AB68F9">
                  <w:pPr>
                    <w:ind w:right="346"/>
                    <w:rPr>
                      <w:rFonts w:ascii="Times New Roman" w:hAnsi="Times New Roman"/>
                      <w:b w:val="0"/>
                      <w:color w:val="auto"/>
                      <w:szCs w:val="24"/>
                      <w:lang w:val="en-GB"/>
                    </w:rPr>
                  </w:pPr>
                  <w:r>
                    <w:rPr>
                      <w:rFonts w:ascii="Times New Roman" w:hAnsi="Times New Roman"/>
                      <w:b w:val="0"/>
                      <w:color w:val="auto"/>
                      <w:szCs w:val="24"/>
                      <w:lang w:val="en-GB"/>
                    </w:rPr>
                    <w:t>2</w:t>
                  </w:r>
                </w:p>
              </w:tc>
            </w:tr>
            <w:tr w:rsidR="00307EDD" w:rsidRPr="00CF75A4" w:rsidTr="00A141E1">
              <w:trPr>
                <w:gridAfter w:val="1"/>
                <w:wAfter w:w="1260" w:type="dxa"/>
                <w:trHeight w:val="2298"/>
              </w:trPr>
              <w:tc>
                <w:tcPr>
                  <w:tcW w:w="877" w:type="dxa"/>
                  <w:vAlign w:val="center"/>
                </w:tcPr>
                <w:p w:rsidR="00307EDD" w:rsidRPr="00CF75A4"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4</w:t>
                  </w:r>
                </w:p>
              </w:tc>
              <w:tc>
                <w:tcPr>
                  <w:tcW w:w="5670" w:type="dxa"/>
                </w:tcPr>
                <w:p w:rsidR="00307EDD" w:rsidRPr="00D8400C" w:rsidRDefault="00307EDD" w:rsidP="00F801FF">
                  <w:pPr>
                    <w:rPr>
                      <w:rFonts w:ascii="Times New Roman" w:hAnsi="Times New Roman"/>
                      <w:color w:val="auto"/>
                      <w:szCs w:val="24"/>
                    </w:rPr>
                  </w:pPr>
                  <w:r w:rsidRPr="00D8400C">
                    <w:rPr>
                      <w:rFonts w:ascii="Times New Roman" w:hAnsi="Times New Roman"/>
                      <w:bCs/>
                      <w:color w:val="auto"/>
                      <w:szCs w:val="24"/>
                    </w:rPr>
                    <w:t>Leadership Behaviors</w:t>
                  </w:r>
                </w:p>
                <w:p w:rsidR="00307EDD" w:rsidRPr="00E20A5F" w:rsidRDefault="00307EDD" w:rsidP="00E20A5F">
                  <w:pPr>
                    <w:pStyle w:val="ListParagraph"/>
                    <w:numPr>
                      <w:ilvl w:val="0"/>
                      <w:numId w:val="2"/>
                    </w:numPr>
                    <w:rPr>
                      <w:rFonts w:ascii="Times New Roman" w:hAnsi="Times New Roman"/>
                      <w:b w:val="0"/>
                      <w:color w:val="auto"/>
                      <w:szCs w:val="24"/>
                    </w:rPr>
                  </w:pPr>
                  <w:r w:rsidRPr="00E20A5F">
                    <w:rPr>
                      <w:rFonts w:ascii="Times New Roman" w:hAnsi="Times New Roman"/>
                      <w:b w:val="0"/>
                      <w:color w:val="auto"/>
                      <w:szCs w:val="24"/>
                    </w:rPr>
                    <w:t>Ways for describing leadership behavior</w:t>
                  </w:r>
                </w:p>
                <w:p w:rsidR="00307EDD" w:rsidRPr="00072C15" w:rsidRDefault="00307EDD" w:rsidP="008F22D5">
                  <w:pPr>
                    <w:numPr>
                      <w:ilvl w:val="0"/>
                      <w:numId w:val="2"/>
                    </w:numPr>
                    <w:rPr>
                      <w:rFonts w:ascii="Times New Roman" w:hAnsi="Times New Roman"/>
                      <w:b w:val="0"/>
                      <w:color w:val="auto"/>
                      <w:szCs w:val="24"/>
                    </w:rPr>
                  </w:pPr>
                  <w:r w:rsidRPr="001D75A2">
                    <w:rPr>
                      <w:rFonts w:ascii="Times New Roman" w:hAnsi="Times New Roman"/>
                      <w:b w:val="0"/>
                      <w:color w:val="auto"/>
                      <w:szCs w:val="24"/>
                    </w:rPr>
                    <w:t>Experiments on task and relations</w:t>
                  </w:r>
                  <w:r w:rsidRPr="00072C15">
                    <w:rPr>
                      <w:rFonts w:ascii="Times New Roman" w:hAnsi="Times New Roman"/>
                      <w:b w:val="0"/>
                      <w:color w:val="auto"/>
                      <w:szCs w:val="24"/>
                    </w:rPr>
                    <w:t xml:space="preserve"> behavior</w:t>
                  </w:r>
                </w:p>
                <w:p w:rsidR="00307EDD" w:rsidRDefault="00307EDD" w:rsidP="008F22D5">
                  <w:pPr>
                    <w:numPr>
                      <w:ilvl w:val="0"/>
                      <w:numId w:val="2"/>
                    </w:numPr>
                    <w:rPr>
                      <w:rFonts w:ascii="Times New Roman" w:hAnsi="Times New Roman"/>
                      <w:b w:val="0"/>
                      <w:color w:val="auto"/>
                      <w:szCs w:val="24"/>
                    </w:rPr>
                  </w:pPr>
                  <w:r>
                    <w:rPr>
                      <w:rFonts w:ascii="Times New Roman" w:hAnsi="Times New Roman"/>
                      <w:b w:val="0"/>
                      <w:color w:val="auto"/>
                      <w:szCs w:val="24"/>
                    </w:rPr>
                    <w:t xml:space="preserve">Major types of </w:t>
                  </w:r>
                </w:p>
                <w:p w:rsidR="00307EDD" w:rsidRPr="00072C15" w:rsidRDefault="00307EDD" w:rsidP="00E20A5F">
                  <w:pPr>
                    <w:rPr>
                      <w:rFonts w:ascii="Times New Roman" w:hAnsi="Times New Roman"/>
                      <w:b w:val="0"/>
                      <w:color w:val="auto"/>
                      <w:szCs w:val="24"/>
                    </w:rPr>
                  </w:pPr>
                  <w:r>
                    <w:rPr>
                      <w:rFonts w:ascii="Times New Roman" w:hAnsi="Times New Roman"/>
                      <w:b w:val="0"/>
                      <w:color w:val="auto"/>
                      <w:szCs w:val="24"/>
                    </w:rPr>
                    <w:t xml:space="preserve">      leadership</w:t>
                  </w:r>
                </w:p>
                <w:p w:rsidR="00307EDD" w:rsidRPr="00072C15" w:rsidRDefault="00307EDD" w:rsidP="008F22D5">
                  <w:pPr>
                    <w:numPr>
                      <w:ilvl w:val="0"/>
                      <w:numId w:val="2"/>
                    </w:numPr>
                    <w:rPr>
                      <w:rFonts w:ascii="Times New Roman" w:hAnsi="Times New Roman"/>
                      <w:b w:val="0"/>
                      <w:color w:val="auto"/>
                      <w:szCs w:val="24"/>
                    </w:rPr>
                  </w:pPr>
                  <w:r>
                    <w:rPr>
                      <w:rFonts w:ascii="Times New Roman" w:hAnsi="Times New Roman"/>
                      <w:b w:val="0"/>
                      <w:color w:val="auto"/>
                      <w:szCs w:val="24"/>
                    </w:rPr>
                    <w:t>The High-High l</w:t>
                  </w:r>
                  <w:r w:rsidRPr="00072C15">
                    <w:rPr>
                      <w:rFonts w:ascii="Times New Roman" w:hAnsi="Times New Roman"/>
                      <w:b w:val="0"/>
                      <w:color w:val="auto"/>
                      <w:szCs w:val="24"/>
                    </w:rPr>
                    <w:t>eader</w:t>
                  </w:r>
                </w:p>
                <w:p w:rsidR="00307EDD" w:rsidRDefault="00307EDD" w:rsidP="008F22D5">
                  <w:pPr>
                    <w:numPr>
                      <w:ilvl w:val="0"/>
                      <w:numId w:val="2"/>
                    </w:numPr>
                    <w:rPr>
                      <w:rFonts w:ascii="Times New Roman" w:hAnsi="Times New Roman"/>
                      <w:b w:val="0"/>
                      <w:color w:val="auto"/>
                      <w:szCs w:val="24"/>
                    </w:rPr>
                  </w:pPr>
                  <w:r w:rsidRPr="00072C15">
                    <w:rPr>
                      <w:rFonts w:ascii="Times New Roman" w:hAnsi="Times New Roman"/>
                      <w:b w:val="0"/>
                      <w:color w:val="auto"/>
                      <w:szCs w:val="24"/>
                    </w:rPr>
                    <w:t>Leadership behavior taxonomies</w:t>
                  </w:r>
                </w:p>
                <w:p w:rsidR="00307EDD" w:rsidRPr="00B544A1" w:rsidRDefault="00307EDD" w:rsidP="008F22D5">
                  <w:pPr>
                    <w:numPr>
                      <w:ilvl w:val="0"/>
                      <w:numId w:val="2"/>
                    </w:numPr>
                    <w:rPr>
                      <w:rFonts w:ascii="Times New Roman" w:hAnsi="Times New Roman"/>
                      <w:b w:val="0"/>
                      <w:color w:val="auto"/>
                      <w:szCs w:val="24"/>
                    </w:rPr>
                  </w:pPr>
                  <w:r>
                    <w:rPr>
                      <w:rFonts w:ascii="Times New Roman" w:hAnsi="Times New Roman"/>
                      <w:b w:val="0"/>
                      <w:color w:val="auto"/>
                      <w:szCs w:val="24"/>
                    </w:rPr>
                    <w:t>Supportive leadership</w:t>
                  </w:r>
                </w:p>
              </w:tc>
              <w:tc>
                <w:tcPr>
                  <w:tcW w:w="1170" w:type="dxa"/>
                </w:tcPr>
                <w:p w:rsidR="00307EDD" w:rsidRPr="00CF75A4" w:rsidRDefault="00307EDD" w:rsidP="00AB68F9">
                  <w:pPr>
                    <w:ind w:right="346"/>
                    <w:rPr>
                      <w:rFonts w:ascii="Times New Roman" w:hAnsi="Times New Roman"/>
                      <w:b w:val="0"/>
                      <w:color w:val="auto"/>
                      <w:szCs w:val="24"/>
                      <w:lang w:val="en-GB"/>
                    </w:rPr>
                  </w:pPr>
                  <w:r>
                    <w:rPr>
                      <w:rFonts w:ascii="Times New Roman" w:hAnsi="Times New Roman"/>
                      <w:b w:val="0"/>
                      <w:color w:val="auto"/>
                      <w:szCs w:val="24"/>
                      <w:lang w:val="en-GB"/>
                    </w:rPr>
                    <w:t>3</w:t>
                  </w:r>
                </w:p>
              </w:tc>
            </w:tr>
            <w:tr w:rsidR="00307EDD" w:rsidRPr="00CF75A4" w:rsidTr="00A141E1">
              <w:trPr>
                <w:gridAfter w:val="1"/>
                <w:wAfter w:w="1260" w:type="dxa"/>
                <w:trHeight w:val="177"/>
              </w:trPr>
              <w:tc>
                <w:tcPr>
                  <w:tcW w:w="877" w:type="dxa"/>
                  <w:vAlign w:val="center"/>
                </w:tcPr>
                <w:p w:rsidR="00307EDD" w:rsidRPr="00CF75A4"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6</w:t>
                  </w:r>
                </w:p>
              </w:tc>
              <w:tc>
                <w:tcPr>
                  <w:tcW w:w="5670" w:type="dxa"/>
                </w:tcPr>
                <w:p w:rsidR="00307EDD" w:rsidRPr="001E7C74" w:rsidRDefault="00307EDD" w:rsidP="001E7C74">
                  <w:pPr>
                    <w:rPr>
                      <w:rFonts w:ascii="Times New Roman" w:hAnsi="Times New Roman"/>
                      <w:bCs/>
                      <w:color w:val="auto"/>
                      <w:szCs w:val="24"/>
                      <w:lang w:val="en-GB"/>
                    </w:rPr>
                  </w:pPr>
                  <w:r w:rsidRPr="001E7C74">
                    <w:rPr>
                      <w:rFonts w:ascii="Times New Roman" w:hAnsi="Times New Roman"/>
                      <w:bCs/>
                      <w:color w:val="auto"/>
                      <w:szCs w:val="24"/>
                      <w:lang w:val="en-GB"/>
                    </w:rPr>
                    <w:t>Change leadership</w:t>
                  </w:r>
                </w:p>
                <w:p w:rsidR="00307EDD" w:rsidRDefault="00307EDD" w:rsidP="001E7C74">
                  <w:pPr>
                    <w:numPr>
                      <w:ilvl w:val="0"/>
                      <w:numId w:val="6"/>
                    </w:numPr>
                    <w:rPr>
                      <w:rFonts w:ascii="Times New Roman" w:hAnsi="Times New Roman"/>
                      <w:b w:val="0"/>
                      <w:bCs/>
                      <w:color w:val="auto"/>
                      <w:szCs w:val="24"/>
                      <w:lang w:val="en-GB"/>
                    </w:rPr>
                  </w:pPr>
                  <w:r>
                    <w:rPr>
                      <w:rFonts w:ascii="Times New Roman" w:hAnsi="Times New Roman"/>
                      <w:b w:val="0"/>
                      <w:bCs/>
                      <w:color w:val="auto"/>
                      <w:szCs w:val="24"/>
                      <w:lang w:val="en-GB"/>
                    </w:rPr>
                    <w:t>Types of c</w:t>
                  </w:r>
                  <w:r w:rsidRPr="001E7C74">
                    <w:rPr>
                      <w:rFonts w:ascii="Times New Roman" w:hAnsi="Times New Roman"/>
                      <w:b w:val="0"/>
                      <w:bCs/>
                      <w:color w:val="auto"/>
                      <w:szCs w:val="24"/>
                      <w:lang w:val="en-GB"/>
                    </w:rPr>
                    <w:t>hange processes in organizations</w:t>
                  </w:r>
                </w:p>
                <w:p w:rsidR="00307EDD" w:rsidRPr="00702A98" w:rsidRDefault="00307EDD" w:rsidP="001E7C74">
                  <w:pPr>
                    <w:numPr>
                      <w:ilvl w:val="0"/>
                      <w:numId w:val="6"/>
                    </w:numPr>
                    <w:rPr>
                      <w:rFonts w:ascii="Times New Roman" w:hAnsi="Times New Roman"/>
                      <w:b w:val="0"/>
                      <w:bCs/>
                      <w:color w:val="auto"/>
                      <w:szCs w:val="24"/>
                      <w:lang w:val="en-GB"/>
                    </w:rPr>
                  </w:pPr>
                  <w:r>
                    <w:rPr>
                      <w:rFonts w:ascii="Times New Roman" w:hAnsi="Times New Roman"/>
                      <w:b w:val="0"/>
                      <w:bCs/>
                      <w:color w:val="auto"/>
                      <w:szCs w:val="24"/>
                      <w:lang w:val="en-GB"/>
                    </w:rPr>
                    <w:t>Reason of accepting or rejecting change</w:t>
                  </w:r>
                </w:p>
              </w:tc>
              <w:tc>
                <w:tcPr>
                  <w:tcW w:w="1170" w:type="dxa"/>
                </w:tcPr>
                <w:p w:rsidR="00307EDD" w:rsidRPr="000A1086" w:rsidRDefault="00307EDD" w:rsidP="00AB68F9">
                  <w:pPr>
                    <w:ind w:right="346"/>
                    <w:rPr>
                      <w:rFonts w:ascii="Times New Roman" w:hAnsi="Times New Roman"/>
                      <w:b w:val="0"/>
                      <w:color w:val="auto"/>
                      <w:szCs w:val="24"/>
                    </w:rPr>
                  </w:pPr>
                  <w:r>
                    <w:rPr>
                      <w:rFonts w:ascii="Times New Roman" w:hAnsi="Times New Roman"/>
                      <w:b w:val="0"/>
                      <w:color w:val="auto"/>
                      <w:szCs w:val="24"/>
                    </w:rPr>
                    <w:t>3</w:t>
                  </w:r>
                </w:p>
              </w:tc>
            </w:tr>
            <w:tr w:rsidR="00307EDD" w:rsidRPr="00CF75A4" w:rsidTr="00A141E1">
              <w:trPr>
                <w:trHeight w:val="762"/>
              </w:trPr>
              <w:tc>
                <w:tcPr>
                  <w:tcW w:w="877" w:type="dxa"/>
                  <w:vAlign w:val="center"/>
                </w:tcPr>
                <w:p w:rsidR="00307EDD" w:rsidRPr="00CF75A4" w:rsidRDefault="00307EDD" w:rsidP="00F801FF">
                  <w:pPr>
                    <w:rPr>
                      <w:rFonts w:ascii="Times New Roman" w:hAnsi="Times New Roman"/>
                      <w:b w:val="0"/>
                      <w:color w:val="auto"/>
                      <w:szCs w:val="24"/>
                      <w:lang w:val="en-GB"/>
                    </w:rPr>
                  </w:pPr>
                  <w:bookmarkStart w:id="0" w:name="_GoBack" w:colFirst="1" w:colLast="3"/>
                  <w:r>
                    <w:rPr>
                      <w:rFonts w:ascii="Times New Roman" w:hAnsi="Times New Roman"/>
                      <w:b w:val="0"/>
                      <w:color w:val="auto"/>
                      <w:szCs w:val="24"/>
                      <w:lang w:val="en-GB"/>
                    </w:rPr>
                    <w:lastRenderedPageBreak/>
                    <w:tab/>
                    <w:t>7</w:t>
                  </w:r>
                </w:p>
              </w:tc>
              <w:tc>
                <w:tcPr>
                  <w:tcW w:w="5670" w:type="dxa"/>
                </w:tcPr>
                <w:p w:rsidR="00307EDD" w:rsidRPr="001E7C74" w:rsidRDefault="00307EDD" w:rsidP="001E7C74">
                  <w:pPr>
                    <w:tabs>
                      <w:tab w:val="left" w:pos="2386"/>
                    </w:tabs>
                    <w:rPr>
                      <w:rFonts w:ascii="Times New Roman" w:hAnsi="Times New Roman"/>
                      <w:bCs/>
                      <w:szCs w:val="24"/>
                      <w:lang w:val="en-GB"/>
                    </w:rPr>
                  </w:pPr>
                  <w:r>
                    <w:rPr>
                      <w:rFonts w:ascii="Times New Roman" w:hAnsi="Times New Roman"/>
                      <w:bCs/>
                      <w:szCs w:val="24"/>
                      <w:lang w:val="en-GB"/>
                    </w:rPr>
                    <w:t>Em</w:t>
                  </w:r>
                  <w:r w:rsidRPr="001E7C74">
                    <w:rPr>
                      <w:rFonts w:ascii="Times New Roman" w:hAnsi="Times New Roman"/>
                      <w:bCs/>
                      <w:szCs w:val="24"/>
                      <w:lang w:val="en-GB"/>
                    </w:rPr>
                    <w:t>bowe</w:t>
                  </w:r>
                  <w:r>
                    <w:rPr>
                      <w:rFonts w:ascii="Times New Roman" w:hAnsi="Times New Roman"/>
                      <w:bCs/>
                      <w:szCs w:val="24"/>
                      <w:lang w:val="en-GB"/>
                    </w:rPr>
                    <w:t>ring</w:t>
                  </w:r>
                  <w:r w:rsidRPr="001E7C74">
                    <w:rPr>
                      <w:rFonts w:ascii="Times New Roman" w:hAnsi="Times New Roman"/>
                      <w:bCs/>
                      <w:szCs w:val="24"/>
                      <w:lang w:val="en-GB"/>
                    </w:rPr>
                    <w:t xml:space="preserve"> leadership</w:t>
                  </w:r>
                </w:p>
                <w:p w:rsidR="00307EDD" w:rsidRPr="001E7C74" w:rsidRDefault="00307EDD" w:rsidP="008F22D5">
                  <w:pPr>
                    <w:numPr>
                      <w:ilvl w:val="0"/>
                      <w:numId w:val="5"/>
                    </w:numPr>
                    <w:tabs>
                      <w:tab w:val="left" w:pos="2386"/>
                    </w:tabs>
                    <w:rPr>
                      <w:rFonts w:ascii="Times New Roman" w:hAnsi="Times New Roman"/>
                      <w:b w:val="0"/>
                      <w:bCs/>
                      <w:szCs w:val="24"/>
                      <w:lang w:val="en-GB"/>
                    </w:rPr>
                  </w:pPr>
                  <w:r>
                    <w:rPr>
                      <w:rFonts w:ascii="Times New Roman" w:hAnsi="Times New Roman"/>
                      <w:b w:val="0"/>
                      <w:bCs/>
                      <w:szCs w:val="24"/>
                      <w:lang w:val="en-GB"/>
                    </w:rPr>
                    <w:t>Nature off participative leadership</w:t>
                  </w:r>
                </w:p>
                <w:p w:rsidR="00307EDD" w:rsidRDefault="00307EDD" w:rsidP="008F22D5">
                  <w:pPr>
                    <w:numPr>
                      <w:ilvl w:val="0"/>
                      <w:numId w:val="5"/>
                    </w:numPr>
                    <w:tabs>
                      <w:tab w:val="left" w:pos="2386"/>
                    </w:tabs>
                    <w:rPr>
                      <w:rFonts w:ascii="Times New Roman" w:hAnsi="Times New Roman"/>
                      <w:b w:val="0"/>
                      <w:bCs/>
                      <w:szCs w:val="24"/>
                      <w:lang w:val="en-GB"/>
                    </w:rPr>
                  </w:pPr>
                  <w:r>
                    <w:rPr>
                      <w:rFonts w:ascii="Times New Roman" w:hAnsi="Times New Roman"/>
                      <w:b w:val="0"/>
                      <w:bCs/>
                      <w:szCs w:val="24"/>
                      <w:lang w:val="en-GB"/>
                    </w:rPr>
                    <w:t>Guideline for delegation</w:t>
                  </w:r>
                </w:p>
                <w:p w:rsidR="00307EDD" w:rsidRPr="00307EDD" w:rsidRDefault="00307EDD" w:rsidP="00307EDD">
                  <w:pPr>
                    <w:numPr>
                      <w:ilvl w:val="0"/>
                      <w:numId w:val="5"/>
                    </w:numPr>
                    <w:tabs>
                      <w:tab w:val="left" w:pos="2386"/>
                    </w:tabs>
                    <w:rPr>
                      <w:rFonts w:ascii="Times New Roman" w:hAnsi="Times New Roman"/>
                      <w:b w:val="0"/>
                      <w:bCs/>
                      <w:szCs w:val="24"/>
                      <w:lang w:val="en-GB"/>
                    </w:rPr>
                  </w:pPr>
                  <w:r w:rsidRPr="001E7C74">
                    <w:rPr>
                      <w:rFonts w:ascii="Times New Roman" w:hAnsi="Times New Roman"/>
                      <w:b w:val="0"/>
                      <w:bCs/>
                      <w:szCs w:val="24"/>
                      <w:lang w:val="en-GB"/>
                    </w:rPr>
                    <w:t>How power is acquired or lost</w:t>
                  </w:r>
                  <w:r w:rsidRPr="001E7C74">
                    <w:rPr>
                      <w:rFonts w:ascii="Times New Roman" w:hAnsi="Times New Roman"/>
                      <w:b w:val="0"/>
                      <w:bCs/>
                      <w:szCs w:val="24"/>
                      <w:lang w:val="en-GB"/>
                    </w:rPr>
                    <w:tab/>
                  </w:r>
                </w:p>
              </w:tc>
              <w:tc>
                <w:tcPr>
                  <w:tcW w:w="1170" w:type="dxa"/>
                </w:tcPr>
                <w:p w:rsidR="00307EDD" w:rsidRPr="00702A98" w:rsidRDefault="00307EDD" w:rsidP="00AB68F9">
                  <w:pPr>
                    <w:spacing w:after="160" w:line="259" w:lineRule="auto"/>
                    <w:ind w:right="346"/>
                    <w:rPr>
                      <w:b w:val="0"/>
                    </w:rPr>
                  </w:pPr>
                  <w:r w:rsidRPr="00702A98">
                    <w:rPr>
                      <w:b w:val="0"/>
                    </w:rPr>
                    <w:t>2</w:t>
                  </w:r>
                </w:p>
              </w:tc>
              <w:tc>
                <w:tcPr>
                  <w:tcW w:w="1260" w:type="dxa"/>
                </w:tcPr>
                <w:p w:rsidR="00307EDD" w:rsidRPr="00CF75A4" w:rsidRDefault="00307EDD" w:rsidP="00F801FF">
                  <w:pPr>
                    <w:spacing w:after="160" w:line="259" w:lineRule="auto"/>
                  </w:pPr>
                  <w:r>
                    <w:tab/>
                  </w:r>
                </w:p>
              </w:tc>
            </w:tr>
            <w:bookmarkEnd w:id="0"/>
            <w:tr w:rsidR="00307EDD" w:rsidRPr="00CF75A4" w:rsidTr="00A141E1">
              <w:trPr>
                <w:gridAfter w:val="1"/>
                <w:wAfter w:w="1260" w:type="dxa"/>
                <w:trHeight w:val="177"/>
              </w:trPr>
              <w:tc>
                <w:tcPr>
                  <w:tcW w:w="877" w:type="dxa"/>
                  <w:vAlign w:val="center"/>
                </w:tcPr>
                <w:p w:rsidR="00307EDD"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8</w:t>
                  </w:r>
                </w:p>
              </w:tc>
              <w:tc>
                <w:tcPr>
                  <w:tcW w:w="5670" w:type="dxa"/>
                </w:tcPr>
                <w:p w:rsidR="00307EDD" w:rsidRPr="001E7C74" w:rsidRDefault="00307EDD" w:rsidP="00BD0B09">
                  <w:pPr>
                    <w:rPr>
                      <w:rFonts w:ascii="Times New Roman" w:hAnsi="Times New Roman"/>
                      <w:bCs/>
                      <w:color w:val="auto"/>
                      <w:szCs w:val="24"/>
                      <w:lang w:val="en-GB"/>
                    </w:rPr>
                  </w:pPr>
                  <w:r w:rsidRPr="001E7C74">
                    <w:rPr>
                      <w:rFonts w:ascii="Times New Roman" w:hAnsi="Times New Roman"/>
                      <w:bCs/>
                      <w:color w:val="auto"/>
                      <w:szCs w:val="24"/>
                      <w:lang w:val="en-GB"/>
                    </w:rPr>
                    <w:t>Traits and Skills of leaders</w:t>
                  </w:r>
                </w:p>
                <w:p w:rsidR="00307EDD" w:rsidRPr="001E7C74" w:rsidRDefault="00307EDD" w:rsidP="008F22D5">
                  <w:pPr>
                    <w:numPr>
                      <w:ilvl w:val="0"/>
                      <w:numId w:val="5"/>
                    </w:numPr>
                    <w:rPr>
                      <w:rFonts w:ascii="Times New Roman" w:hAnsi="Times New Roman"/>
                      <w:b w:val="0"/>
                      <w:bCs/>
                      <w:color w:val="auto"/>
                      <w:szCs w:val="24"/>
                      <w:lang w:val="en-GB"/>
                    </w:rPr>
                  </w:pPr>
                  <w:r>
                    <w:rPr>
                      <w:rFonts w:ascii="Times New Roman" w:hAnsi="Times New Roman"/>
                      <w:b w:val="0"/>
                      <w:bCs/>
                      <w:color w:val="auto"/>
                      <w:szCs w:val="24"/>
                      <w:lang w:val="en-GB"/>
                    </w:rPr>
                    <w:t xml:space="preserve">Introduction to the </w:t>
                  </w:r>
                  <w:r w:rsidRPr="001E7C74">
                    <w:rPr>
                      <w:rFonts w:ascii="Times New Roman" w:hAnsi="Times New Roman"/>
                      <w:b w:val="0"/>
                      <w:bCs/>
                      <w:color w:val="auto"/>
                      <w:szCs w:val="24"/>
                      <w:lang w:val="en-GB"/>
                    </w:rPr>
                    <w:t>traits and skills</w:t>
                  </w:r>
                </w:p>
                <w:p w:rsidR="00307EDD" w:rsidRDefault="00307EDD" w:rsidP="008F22D5">
                  <w:pPr>
                    <w:numPr>
                      <w:ilvl w:val="0"/>
                      <w:numId w:val="5"/>
                    </w:numPr>
                    <w:rPr>
                      <w:rFonts w:ascii="Times New Roman" w:hAnsi="Times New Roman"/>
                      <w:b w:val="0"/>
                      <w:bCs/>
                      <w:color w:val="auto"/>
                      <w:szCs w:val="24"/>
                      <w:lang w:val="en-GB"/>
                    </w:rPr>
                  </w:pPr>
                  <w:r>
                    <w:rPr>
                      <w:rFonts w:ascii="Times New Roman" w:hAnsi="Times New Roman"/>
                      <w:b w:val="0"/>
                      <w:bCs/>
                      <w:color w:val="auto"/>
                      <w:szCs w:val="24"/>
                      <w:lang w:val="en-GB"/>
                    </w:rPr>
                    <w:t>Skills and effective leadership</w:t>
                  </w:r>
                </w:p>
                <w:p w:rsidR="00307EDD" w:rsidRPr="001E7C74" w:rsidRDefault="00307EDD" w:rsidP="00E20A5F">
                  <w:pPr>
                    <w:numPr>
                      <w:ilvl w:val="0"/>
                      <w:numId w:val="5"/>
                    </w:numPr>
                    <w:rPr>
                      <w:rFonts w:ascii="Times New Roman" w:hAnsi="Times New Roman"/>
                      <w:b w:val="0"/>
                      <w:bCs/>
                      <w:color w:val="auto"/>
                      <w:szCs w:val="24"/>
                      <w:lang w:val="en-GB"/>
                    </w:rPr>
                  </w:pPr>
                  <w:r w:rsidRPr="001E7C74">
                    <w:rPr>
                      <w:rFonts w:ascii="Times New Roman" w:hAnsi="Times New Roman"/>
                      <w:b w:val="0"/>
                      <w:bCs/>
                      <w:color w:val="auto"/>
                      <w:szCs w:val="24"/>
                      <w:lang w:val="en-GB"/>
                    </w:rPr>
                    <w:t>Manageria</w:t>
                  </w:r>
                  <w:r>
                    <w:rPr>
                      <w:rFonts w:ascii="Times New Roman" w:hAnsi="Times New Roman"/>
                      <w:b w:val="0"/>
                      <w:bCs/>
                      <w:color w:val="auto"/>
                      <w:szCs w:val="24"/>
                      <w:lang w:val="en-GB"/>
                    </w:rPr>
                    <w:t>l competencies</w:t>
                  </w:r>
                </w:p>
              </w:tc>
              <w:tc>
                <w:tcPr>
                  <w:tcW w:w="1170" w:type="dxa"/>
                </w:tcPr>
                <w:p w:rsidR="00307EDD" w:rsidRDefault="00307EDD" w:rsidP="00AB68F9">
                  <w:pPr>
                    <w:ind w:right="346"/>
                    <w:rPr>
                      <w:rFonts w:ascii="Times New Roman" w:hAnsi="Times New Roman"/>
                      <w:b w:val="0"/>
                      <w:color w:val="auto"/>
                      <w:szCs w:val="24"/>
                      <w:lang w:val="en-GB"/>
                    </w:rPr>
                  </w:pPr>
                  <w:r>
                    <w:rPr>
                      <w:rFonts w:ascii="Times New Roman" w:hAnsi="Times New Roman"/>
                      <w:b w:val="0"/>
                      <w:color w:val="auto"/>
                      <w:szCs w:val="24"/>
                      <w:lang w:val="en-GB"/>
                    </w:rPr>
                    <w:t>2</w:t>
                  </w:r>
                </w:p>
              </w:tc>
            </w:tr>
            <w:tr w:rsidR="00307EDD" w:rsidRPr="00CF75A4" w:rsidTr="00A141E1">
              <w:trPr>
                <w:gridAfter w:val="1"/>
                <w:wAfter w:w="1260" w:type="dxa"/>
                <w:trHeight w:val="177"/>
              </w:trPr>
              <w:tc>
                <w:tcPr>
                  <w:tcW w:w="877" w:type="dxa"/>
                  <w:vAlign w:val="center"/>
                </w:tcPr>
                <w:p w:rsidR="00307EDD" w:rsidRPr="00CF75A4"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9</w:t>
                  </w:r>
                </w:p>
              </w:tc>
              <w:tc>
                <w:tcPr>
                  <w:tcW w:w="5670" w:type="dxa"/>
                </w:tcPr>
                <w:p w:rsidR="00307EDD" w:rsidRPr="00BD0B09" w:rsidRDefault="00307EDD" w:rsidP="001E7C74">
                  <w:pPr>
                    <w:rPr>
                      <w:rFonts w:ascii="Times New Roman" w:hAnsi="Times New Roman"/>
                      <w:bCs/>
                      <w:color w:val="auto"/>
                      <w:szCs w:val="24"/>
                    </w:rPr>
                  </w:pPr>
                  <w:r>
                    <w:rPr>
                      <w:rFonts w:ascii="Times New Roman" w:hAnsi="Times New Roman"/>
                      <w:bCs/>
                      <w:color w:val="auto"/>
                      <w:szCs w:val="24"/>
                    </w:rPr>
                    <w:t xml:space="preserve">Power and influence in </w:t>
                  </w:r>
                  <w:r w:rsidRPr="001E7C74">
                    <w:rPr>
                      <w:rFonts w:ascii="Times New Roman" w:hAnsi="Times New Roman"/>
                      <w:bCs/>
                      <w:color w:val="auto"/>
                      <w:szCs w:val="24"/>
                    </w:rPr>
                    <w:t>Leadership</w:t>
                  </w:r>
                </w:p>
                <w:p w:rsidR="00307EDD" w:rsidRDefault="00307EDD" w:rsidP="00744AA6">
                  <w:pPr>
                    <w:numPr>
                      <w:ilvl w:val="0"/>
                      <w:numId w:val="3"/>
                    </w:numPr>
                    <w:rPr>
                      <w:rFonts w:ascii="Times New Roman" w:hAnsi="Times New Roman"/>
                      <w:b w:val="0"/>
                      <w:color w:val="auto"/>
                      <w:szCs w:val="24"/>
                    </w:rPr>
                  </w:pPr>
                  <w:r w:rsidRPr="00E20A5F">
                    <w:rPr>
                      <w:rFonts w:ascii="Times New Roman" w:hAnsi="Times New Roman"/>
                      <w:b w:val="0"/>
                      <w:color w:val="auto"/>
                      <w:szCs w:val="24"/>
                    </w:rPr>
                    <w:t>Power and influence concepts</w:t>
                  </w:r>
                </w:p>
                <w:p w:rsidR="00307EDD" w:rsidRPr="00E20A5F" w:rsidRDefault="00307EDD" w:rsidP="00744AA6">
                  <w:pPr>
                    <w:numPr>
                      <w:ilvl w:val="0"/>
                      <w:numId w:val="3"/>
                    </w:numPr>
                    <w:rPr>
                      <w:rFonts w:ascii="Times New Roman" w:hAnsi="Times New Roman"/>
                      <w:b w:val="0"/>
                      <w:color w:val="auto"/>
                      <w:szCs w:val="24"/>
                    </w:rPr>
                  </w:pPr>
                  <w:r>
                    <w:rPr>
                      <w:rFonts w:ascii="Times New Roman" w:hAnsi="Times New Roman"/>
                      <w:b w:val="0"/>
                      <w:color w:val="auto"/>
                      <w:szCs w:val="24"/>
                    </w:rPr>
                    <w:t>Power sources</w:t>
                  </w:r>
                </w:p>
                <w:p w:rsidR="00307EDD" w:rsidRPr="00307EDD" w:rsidRDefault="00307EDD" w:rsidP="001E7C74">
                  <w:pPr>
                    <w:numPr>
                      <w:ilvl w:val="0"/>
                      <w:numId w:val="3"/>
                    </w:numPr>
                    <w:rPr>
                      <w:rFonts w:ascii="Times New Roman" w:hAnsi="Times New Roman"/>
                      <w:b w:val="0"/>
                      <w:color w:val="auto"/>
                      <w:szCs w:val="24"/>
                      <w:lang w:val="en-GB"/>
                    </w:rPr>
                  </w:pPr>
                  <w:r>
                    <w:rPr>
                      <w:rFonts w:ascii="Times New Roman" w:hAnsi="Times New Roman"/>
                      <w:b w:val="0"/>
                      <w:color w:val="auto"/>
                      <w:szCs w:val="24"/>
                    </w:rPr>
                    <w:t>Consequences of power</w:t>
                  </w:r>
                </w:p>
              </w:tc>
              <w:tc>
                <w:tcPr>
                  <w:tcW w:w="1170" w:type="dxa"/>
                </w:tcPr>
                <w:p w:rsidR="00307EDD" w:rsidRPr="00CF75A4" w:rsidRDefault="00307EDD" w:rsidP="00AB68F9">
                  <w:pPr>
                    <w:ind w:right="346"/>
                    <w:rPr>
                      <w:rFonts w:ascii="Times New Roman" w:hAnsi="Times New Roman"/>
                      <w:b w:val="0"/>
                      <w:color w:val="auto"/>
                      <w:szCs w:val="24"/>
                      <w:lang w:val="en-GB"/>
                    </w:rPr>
                  </w:pPr>
                  <w:r>
                    <w:rPr>
                      <w:rFonts w:ascii="Times New Roman" w:hAnsi="Times New Roman"/>
                      <w:b w:val="0"/>
                      <w:color w:val="auto"/>
                      <w:szCs w:val="24"/>
                      <w:lang w:val="en-GB"/>
                    </w:rPr>
                    <w:t>3</w:t>
                  </w:r>
                </w:p>
              </w:tc>
            </w:tr>
            <w:tr w:rsidR="00307EDD" w:rsidRPr="00CF75A4" w:rsidTr="00A141E1">
              <w:trPr>
                <w:gridAfter w:val="1"/>
                <w:wAfter w:w="1260" w:type="dxa"/>
                <w:trHeight w:val="688"/>
              </w:trPr>
              <w:tc>
                <w:tcPr>
                  <w:tcW w:w="877" w:type="dxa"/>
                  <w:vAlign w:val="center"/>
                </w:tcPr>
                <w:p w:rsidR="00307EDD" w:rsidRPr="00CF75A4"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10</w:t>
                  </w:r>
                </w:p>
              </w:tc>
              <w:tc>
                <w:tcPr>
                  <w:tcW w:w="5670" w:type="dxa"/>
                </w:tcPr>
                <w:p w:rsidR="00307EDD" w:rsidRPr="00BD0B09" w:rsidRDefault="00307EDD" w:rsidP="00F801FF">
                  <w:pPr>
                    <w:rPr>
                      <w:rFonts w:ascii="Times New Roman" w:hAnsi="Times New Roman"/>
                      <w:bCs/>
                      <w:color w:val="auto"/>
                      <w:szCs w:val="24"/>
                      <w:lang w:val="en-GB"/>
                    </w:rPr>
                  </w:pPr>
                  <w:r w:rsidRPr="00BD0B09">
                    <w:rPr>
                      <w:rFonts w:ascii="Times New Roman" w:hAnsi="Times New Roman"/>
                      <w:bCs/>
                      <w:color w:val="auto"/>
                      <w:szCs w:val="24"/>
                      <w:lang w:val="en-GB"/>
                    </w:rPr>
                    <w:t>Teams Leadership</w:t>
                  </w:r>
                </w:p>
                <w:p w:rsidR="00307EDD" w:rsidRPr="001C6704" w:rsidRDefault="00307EDD" w:rsidP="008F22D5">
                  <w:pPr>
                    <w:numPr>
                      <w:ilvl w:val="0"/>
                      <w:numId w:val="7"/>
                    </w:numPr>
                    <w:rPr>
                      <w:rFonts w:ascii="Times New Roman" w:hAnsi="Times New Roman"/>
                      <w:b w:val="0"/>
                      <w:color w:val="auto"/>
                      <w:szCs w:val="24"/>
                      <w:lang w:val="en-GB"/>
                    </w:rPr>
                  </w:pPr>
                  <w:r w:rsidRPr="001C6704">
                    <w:rPr>
                      <w:rFonts w:ascii="Times New Roman" w:hAnsi="Times New Roman"/>
                      <w:b w:val="0"/>
                      <w:color w:val="auto"/>
                      <w:szCs w:val="24"/>
                      <w:lang w:val="en-GB"/>
                    </w:rPr>
                    <w:t>The nature of teams</w:t>
                  </w:r>
                </w:p>
                <w:p w:rsidR="00307EDD" w:rsidRPr="001C6704" w:rsidRDefault="00307EDD" w:rsidP="008F22D5">
                  <w:pPr>
                    <w:numPr>
                      <w:ilvl w:val="0"/>
                      <w:numId w:val="7"/>
                    </w:numPr>
                    <w:rPr>
                      <w:rFonts w:ascii="Times New Roman" w:hAnsi="Times New Roman"/>
                      <w:b w:val="0"/>
                      <w:color w:val="auto"/>
                      <w:szCs w:val="24"/>
                      <w:lang w:val="en-GB"/>
                    </w:rPr>
                  </w:pPr>
                  <w:r w:rsidRPr="001C6704">
                    <w:rPr>
                      <w:rFonts w:ascii="Times New Roman" w:hAnsi="Times New Roman"/>
                      <w:b w:val="0"/>
                      <w:color w:val="auto"/>
                      <w:szCs w:val="24"/>
                      <w:lang w:val="en-GB"/>
                    </w:rPr>
                    <w:t>Determinants of team performance</w:t>
                  </w:r>
                </w:p>
                <w:p w:rsidR="00307EDD" w:rsidRPr="00B544A1" w:rsidRDefault="00307EDD" w:rsidP="008F22D5">
                  <w:pPr>
                    <w:numPr>
                      <w:ilvl w:val="0"/>
                      <w:numId w:val="7"/>
                    </w:numPr>
                    <w:rPr>
                      <w:rFonts w:ascii="Times New Roman" w:hAnsi="Times New Roman"/>
                      <w:b w:val="0"/>
                      <w:color w:val="auto"/>
                      <w:szCs w:val="24"/>
                      <w:lang w:val="en-GB"/>
                    </w:rPr>
                  </w:pPr>
                  <w:r w:rsidRPr="001C6704">
                    <w:rPr>
                      <w:rFonts w:ascii="Times New Roman" w:hAnsi="Times New Roman"/>
                      <w:b w:val="0"/>
                      <w:color w:val="auto"/>
                      <w:szCs w:val="24"/>
                      <w:lang w:val="en-GB"/>
                    </w:rPr>
                    <w:t xml:space="preserve">Leadership in types of teams </w:t>
                  </w:r>
                </w:p>
              </w:tc>
              <w:tc>
                <w:tcPr>
                  <w:tcW w:w="1170" w:type="dxa"/>
                </w:tcPr>
                <w:p w:rsidR="00307EDD" w:rsidRPr="00CF75A4" w:rsidRDefault="00307EDD" w:rsidP="00AB68F9">
                  <w:pPr>
                    <w:ind w:right="346"/>
                    <w:rPr>
                      <w:rFonts w:ascii="Times New Roman" w:hAnsi="Times New Roman"/>
                      <w:b w:val="0"/>
                      <w:color w:val="auto"/>
                      <w:szCs w:val="24"/>
                      <w:lang w:val="en-GB"/>
                    </w:rPr>
                  </w:pPr>
                  <w:r>
                    <w:rPr>
                      <w:rFonts w:ascii="Times New Roman" w:hAnsi="Times New Roman"/>
                      <w:b w:val="0"/>
                      <w:color w:val="auto"/>
                      <w:szCs w:val="24"/>
                      <w:lang w:val="en-GB"/>
                    </w:rPr>
                    <w:t>4</w:t>
                  </w:r>
                </w:p>
              </w:tc>
            </w:tr>
            <w:tr w:rsidR="00307EDD" w:rsidRPr="00CF75A4" w:rsidTr="00A141E1">
              <w:trPr>
                <w:gridAfter w:val="1"/>
                <w:wAfter w:w="1260" w:type="dxa"/>
                <w:trHeight w:val="177"/>
              </w:trPr>
              <w:tc>
                <w:tcPr>
                  <w:tcW w:w="877" w:type="dxa"/>
                  <w:vAlign w:val="center"/>
                </w:tcPr>
                <w:p w:rsidR="00307EDD"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11</w:t>
                  </w:r>
                </w:p>
              </w:tc>
              <w:tc>
                <w:tcPr>
                  <w:tcW w:w="5670" w:type="dxa"/>
                </w:tcPr>
                <w:p w:rsidR="00307EDD" w:rsidRPr="00BD0B09" w:rsidRDefault="00307EDD" w:rsidP="00BD0B09">
                  <w:pPr>
                    <w:rPr>
                      <w:rFonts w:ascii="Times New Roman" w:hAnsi="Times New Roman"/>
                      <w:bCs/>
                      <w:color w:val="auto"/>
                      <w:szCs w:val="24"/>
                      <w:lang w:val="en-GB"/>
                    </w:rPr>
                  </w:pPr>
                  <w:r w:rsidRPr="00BD0B09">
                    <w:rPr>
                      <w:rFonts w:ascii="Times New Roman" w:hAnsi="Times New Roman"/>
                      <w:bCs/>
                      <w:color w:val="auto"/>
                      <w:szCs w:val="24"/>
                      <w:lang w:val="en-GB"/>
                    </w:rPr>
                    <w:t xml:space="preserve">Strategic Leadership </w:t>
                  </w:r>
                </w:p>
                <w:p w:rsidR="00307EDD" w:rsidRPr="0068521F" w:rsidRDefault="00307EDD" w:rsidP="0068521F">
                  <w:pPr>
                    <w:pStyle w:val="ListParagraph"/>
                    <w:numPr>
                      <w:ilvl w:val="0"/>
                      <w:numId w:val="13"/>
                    </w:numPr>
                    <w:ind w:left="342" w:hanging="342"/>
                    <w:jc w:val="both"/>
                    <w:rPr>
                      <w:rFonts w:ascii="Times New Roman" w:hAnsi="Times New Roman"/>
                      <w:b w:val="0"/>
                      <w:color w:val="auto"/>
                      <w:szCs w:val="24"/>
                      <w:lang w:val="en-GB"/>
                    </w:rPr>
                  </w:pPr>
                  <w:r>
                    <w:rPr>
                      <w:rFonts w:ascii="Times New Roman" w:hAnsi="Times New Roman"/>
                      <w:b w:val="0"/>
                      <w:color w:val="auto"/>
                      <w:szCs w:val="24"/>
                      <w:lang w:val="en-GB"/>
                    </w:rPr>
                    <w:t xml:space="preserve">Determinates of </w:t>
                  </w:r>
                  <w:r w:rsidRPr="0068521F">
                    <w:rPr>
                      <w:rFonts w:ascii="Times New Roman" w:hAnsi="Times New Roman"/>
                      <w:b w:val="0"/>
                      <w:color w:val="auto"/>
                      <w:szCs w:val="24"/>
                      <w:lang w:val="en-GB"/>
                    </w:rPr>
                    <w:t>organizational performance</w:t>
                  </w:r>
                </w:p>
                <w:p w:rsidR="00307EDD" w:rsidRPr="00B544A1" w:rsidRDefault="00307EDD" w:rsidP="008F22D5">
                  <w:pPr>
                    <w:numPr>
                      <w:ilvl w:val="0"/>
                      <w:numId w:val="8"/>
                    </w:numPr>
                    <w:rPr>
                      <w:rFonts w:ascii="Times New Roman" w:hAnsi="Times New Roman"/>
                      <w:b w:val="0"/>
                      <w:color w:val="auto"/>
                      <w:szCs w:val="24"/>
                      <w:lang w:val="en-GB"/>
                    </w:rPr>
                  </w:pPr>
                  <w:r w:rsidRPr="001C6704">
                    <w:rPr>
                      <w:rFonts w:ascii="Times New Roman" w:hAnsi="Times New Roman"/>
                      <w:b w:val="0"/>
                      <w:color w:val="auto"/>
                      <w:szCs w:val="24"/>
                      <w:lang w:val="en-GB"/>
                    </w:rPr>
                    <w:t>Conditions affecting the need for strategic leadership</w:t>
                  </w:r>
                </w:p>
              </w:tc>
              <w:tc>
                <w:tcPr>
                  <w:tcW w:w="1170" w:type="dxa"/>
                </w:tcPr>
                <w:p w:rsidR="00307EDD" w:rsidRPr="009456B1" w:rsidRDefault="00307EDD" w:rsidP="00AB68F9">
                  <w:pPr>
                    <w:ind w:right="346"/>
                    <w:rPr>
                      <w:rFonts w:ascii="Times New Roman" w:hAnsi="Times New Roman"/>
                      <w:b w:val="0"/>
                      <w:color w:val="auto"/>
                      <w:szCs w:val="24"/>
                      <w:lang w:val="en-GB"/>
                    </w:rPr>
                  </w:pPr>
                  <w:r>
                    <w:rPr>
                      <w:rFonts w:ascii="Times New Roman" w:hAnsi="Times New Roman"/>
                      <w:b w:val="0"/>
                      <w:color w:val="auto"/>
                      <w:szCs w:val="24"/>
                      <w:lang w:val="en-GB"/>
                    </w:rPr>
                    <w:t>5</w:t>
                  </w:r>
                </w:p>
              </w:tc>
            </w:tr>
            <w:tr w:rsidR="00307EDD" w:rsidRPr="00CF75A4" w:rsidTr="00A141E1">
              <w:trPr>
                <w:gridAfter w:val="1"/>
                <w:wAfter w:w="1260" w:type="dxa"/>
                <w:trHeight w:val="1484"/>
              </w:trPr>
              <w:tc>
                <w:tcPr>
                  <w:tcW w:w="877" w:type="dxa"/>
                  <w:vAlign w:val="center"/>
                </w:tcPr>
                <w:p w:rsidR="00307EDD"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12 &amp;  13</w:t>
                  </w:r>
                </w:p>
              </w:tc>
              <w:tc>
                <w:tcPr>
                  <w:tcW w:w="5670" w:type="dxa"/>
                </w:tcPr>
                <w:p w:rsidR="00307EDD" w:rsidRPr="00BD0B09" w:rsidRDefault="00307EDD" w:rsidP="00BD0B09">
                  <w:pPr>
                    <w:rPr>
                      <w:rFonts w:ascii="Times New Roman" w:hAnsi="Times New Roman"/>
                      <w:bCs/>
                      <w:color w:val="auto"/>
                      <w:szCs w:val="24"/>
                      <w:lang w:val="en-GB"/>
                    </w:rPr>
                  </w:pPr>
                  <w:r w:rsidRPr="00BD0B09">
                    <w:rPr>
                      <w:rFonts w:ascii="Times New Roman" w:hAnsi="Times New Roman"/>
                      <w:bCs/>
                      <w:color w:val="auto"/>
                      <w:szCs w:val="24"/>
                      <w:lang w:val="en-GB"/>
                    </w:rPr>
                    <w:t>Ethical Leadership</w:t>
                  </w:r>
                </w:p>
                <w:p w:rsidR="00307EDD" w:rsidRPr="00BD0B09" w:rsidRDefault="00307EDD" w:rsidP="008F22D5">
                  <w:pPr>
                    <w:numPr>
                      <w:ilvl w:val="0"/>
                      <w:numId w:val="10"/>
                    </w:numPr>
                    <w:rPr>
                      <w:rFonts w:ascii="Times New Roman" w:hAnsi="Times New Roman"/>
                      <w:b w:val="0"/>
                      <w:color w:val="auto"/>
                      <w:szCs w:val="24"/>
                      <w:lang w:val="en-GB"/>
                    </w:rPr>
                  </w:pPr>
                  <w:r w:rsidRPr="00BD0B09">
                    <w:rPr>
                      <w:rFonts w:ascii="Times New Roman" w:hAnsi="Times New Roman"/>
                      <w:b w:val="0"/>
                      <w:color w:val="auto"/>
                      <w:szCs w:val="24"/>
                      <w:lang w:val="en-GB"/>
                    </w:rPr>
                    <w:t>Conceptions of ethical leadership</w:t>
                  </w:r>
                </w:p>
                <w:p w:rsidR="00307EDD" w:rsidRPr="00BD0B09" w:rsidRDefault="00307EDD" w:rsidP="008F22D5">
                  <w:pPr>
                    <w:numPr>
                      <w:ilvl w:val="0"/>
                      <w:numId w:val="10"/>
                    </w:numPr>
                    <w:rPr>
                      <w:rFonts w:ascii="Times New Roman" w:hAnsi="Times New Roman"/>
                      <w:b w:val="0"/>
                      <w:color w:val="auto"/>
                      <w:szCs w:val="24"/>
                      <w:lang w:val="en-GB"/>
                    </w:rPr>
                  </w:pPr>
                  <w:r w:rsidRPr="00BD0B09">
                    <w:rPr>
                      <w:rFonts w:ascii="Times New Roman" w:hAnsi="Times New Roman"/>
                      <w:b w:val="0"/>
                      <w:color w:val="auto"/>
                      <w:szCs w:val="24"/>
                      <w:lang w:val="en-GB"/>
                    </w:rPr>
                    <w:t>Dilemmas in assessing ethical leadership</w:t>
                  </w:r>
                </w:p>
                <w:p w:rsidR="00307EDD" w:rsidRPr="00307EDD" w:rsidRDefault="00307EDD" w:rsidP="00BD0B09">
                  <w:pPr>
                    <w:numPr>
                      <w:ilvl w:val="0"/>
                      <w:numId w:val="10"/>
                    </w:numPr>
                    <w:rPr>
                      <w:rFonts w:ascii="Times New Roman" w:hAnsi="Times New Roman"/>
                      <w:b w:val="0"/>
                      <w:color w:val="auto"/>
                      <w:szCs w:val="24"/>
                      <w:lang w:val="en-GB"/>
                    </w:rPr>
                  </w:pPr>
                  <w:r w:rsidRPr="00BD0B09">
                    <w:rPr>
                      <w:rFonts w:ascii="Times New Roman" w:hAnsi="Times New Roman"/>
                      <w:b w:val="0"/>
                      <w:color w:val="auto"/>
                      <w:szCs w:val="24"/>
                      <w:lang w:val="en-GB"/>
                    </w:rPr>
                    <w:t>Determinants and consequences of ethical leadership</w:t>
                  </w:r>
                </w:p>
              </w:tc>
              <w:tc>
                <w:tcPr>
                  <w:tcW w:w="1170" w:type="dxa"/>
                </w:tcPr>
                <w:p w:rsidR="00307EDD" w:rsidRPr="009456B1" w:rsidRDefault="00307EDD" w:rsidP="00AB68F9">
                  <w:pPr>
                    <w:ind w:right="346"/>
                    <w:rPr>
                      <w:rFonts w:ascii="Times New Roman" w:hAnsi="Times New Roman"/>
                      <w:b w:val="0"/>
                      <w:color w:val="auto"/>
                      <w:szCs w:val="24"/>
                      <w:lang w:val="en-GB"/>
                    </w:rPr>
                  </w:pPr>
                  <w:r>
                    <w:rPr>
                      <w:rFonts w:ascii="Times New Roman" w:hAnsi="Times New Roman"/>
                      <w:b w:val="0"/>
                      <w:color w:val="auto"/>
                      <w:szCs w:val="24"/>
                      <w:lang w:val="en-GB"/>
                    </w:rPr>
                    <w:t>4</w:t>
                  </w:r>
                </w:p>
              </w:tc>
            </w:tr>
            <w:tr w:rsidR="00307EDD" w:rsidRPr="00CF75A4" w:rsidTr="00A141E1">
              <w:trPr>
                <w:gridAfter w:val="1"/>
                <w:wAfter w:w="1260" w:type="dxa"/>
                <w:trHeight w:val="177"/>
              </w:trPr>
              <w:tc>
                <w:tcPr>
                  <w:tcW w:w="877" w:type="dxa"/>
                  <w:vAlign w:val="center"/>
                </w:tcPr>
                <w:p w:rsidR="00307EDD" w:rsidRDefault="00307EDD" w:rsidP="00C11208">
                  <w:pPr>
                    <w:rPr>
                      <w:rFonts w:ascii="Times New Roman" w:hAnsi="Times New Roman"/>
                      <w:b w:val="0"/>
                      <w:color w:val="auto"/>
                      <w:szCs w:val="24"/>
                      <w:lang w:val="en-GB"/>
                    </w:rPr>
                  </w:pPr>
                  <w:r>
                    <w:rPr>
                      <w:rFonts w:ascii="Times New Roman" w:hAnsi="Times New Roman"/>
                      <w:b w:val="0"/>
                      <w:color w:val="auto"/>
                      <w:szCs w:val="24"/>
                      <w:lang w:val="en-GB"/>
                    </w:rPr>
                    <w:t xml:space="preserve">14 </w:t>
                  </w:r>
                </w:p>
              </w:tc>
              <w:tc>
                <w:tcPr>
                  <w:tcW w:w="5670" w:type="dxa"/>
                </w:tcPr>
                <w:p w:rsidR="00307EDD" w:rsidRPr="00BD0B09" w:rsidRDefault="00307EDD" w:rsidP="00BD0B09">
                  <w:pPr>
                    <w:rPr>
                      <w:rFonts w:ascii="Times New Roman" w:hAnsi="Times New Roman"/>
                      <w:color w:val="auto"/>
                      <w:szCs w:val="24"/>
                      <w:lang w:val="en-GB"/>
                    </w:rPr>
                  </w:pPr>
                  <w:r w:rsidRPr="00BD0B09">
                    <w:rPr>
                      <w:rFonts w:ascii="Times New Roman" w:hAnsi="Times New Roman"/>
                      <w:bCs/>
                      <w:color w:val="auto"/>
                      <w:szCs w:val="24"/>
                      <w:lang w:val="en-GB"/>
                    </w:rPr>
                    <w:t>Leadership Development</w:t>
                  </w:r>
                </w:p>
                <w:p w:rsidR="00307EDD" w:rsidRPr="00BD0B09" w:rsidRDefault="00307EDD" w:rsidP="008F22D5">
                  <w:pPr>
                    <w:numPr>
                      <w:ilvl w:val="0"/>
                      <w:numId w:val="9"/>
                    </w:numPr>
                    <w:rPr>
                      <w:rFonts w:ascii="Times New Roman" w:hAnsi="Times New Roman"/>
                      <w:b w:val="0"/>
                      <w:color w:val="auto"/>
                      <w:szCs w:val="24"/>
                      <w:lang w:val="en-GB"/>
                    </w:rPr>
                  </w:pPr>
                  <w:r w:rsidRPr="00BD0B09">
                    <w:rPr>
                      <w:rFonts w:ascii="Times New Roman" w:hAnsi="Times New Roman"/>
                      <w:b w:val="0"/>
                      <w:color w:val="auto"/>
                      <w:szCs w:val="24"/>
                      <w:lang w:val="en-GB"/>
                    </w:rPr>
                    <w:t>Leadership training programs</w:t>
                  </w:r>
                </w:p>
                <w:p w:rsidR="00307EDD" w:rsidRPr="00BD0B09" w:rsidRDefault="00307EDD" w:rsidP="008F22D5">
                  <w:pPr>
                    <w:numPr>
                      <w:ilvl w:val="0"/>
                      <w:numId w:val="9"/>
                    </w:numPr>
                    <w:rPr>
                      <w:rFonts w:ascii="Times New Roman" w:hAnsi="Times New Roman"/>
                      <w:b w:val="0"/>
                      <w:color w:val="auto"/>
                      <w:szCs w:val="24"/>
                      <w:lang w:val="en-GB"/>
                    </w:rPr>
                  </w:pPr>
                  <w:r w:rsidRPr="00BD0B09">
                    <w:rPr>
                      <w:rFonts w:ascii="Times New Roman" w:hAnsi="Times New Roman"/>
                      <w:b w:val="0"/>
                      <w:color w:val="auto"/>
                      <w:szCs w:val="24"/>
                      <w:lang w:val="en-GB"/>
                    </w:rPr>
                    <w:t>Designing effective training</w:t>
                  </w:r>
                </w:p>
                <w:p w:rsidR="00307EDD" w:rsidRPr="00BD0B09" w:rsidRDefault="00307EDD" w:rsidP="008F22D5">
                  <w:pPr>
                    <w:numPr>
                      <w:ilvl w:val="0"/>
                      <w:numId w:val="9"/>
                    </w:numPr>
                    <w:rPr>
                      <w:rFonts w:ascii="Times New Roman" w:hAnsi="Times New Roman"/>
                      <w:b w:val="0"/>
                      <w:color w:val="auto"/>
                      <w:szCs w:val="24"/>
                      <w:lang w:val="en-GB"/>
                    </w:rPr>
                  </w:pPr>
                  <w:r w:rsidRPr="00BD0B09">
                    <w:rPr>
                      <w:rFonts w:ascii="Times New Roman" w:hAnsi="Times New Roman"/>
                      <w:b w:val="0"/>
                      <w:color w:val="auto"/>
                      <w:szCs w:val="24"/>
                      <w:lang w:val="en-GB"/>
                    </w:rPr>
                    <w:t>Special techniques for leadership training</w:t>
                  </w:r>
                </w:p>
                <w:p w:rsidR="00307EDD" w:rsidRPr="001D75A2" w:rsidRDefault="00307EDD" w:rsidP="00BD0B09">
                  <w:pPr>
                    <w:rPr>
                      <w:rFonts w:ascii="Times New Roman" w:hAnsi="Times New Roman"/>
                      <w:b w:val="0"/>
                      <w:color w:val="auto"/>
                      <w:szCs w:val="24"/>
                      <w:lang w:val="en-GB"/>
                    </w:rPr>
                  </w:pPr>
                  <w:r w:rsidRPr="00BD0B09">
                    <w:rPr>
                      <w:rFonts w:ascii="Times New Roman" w:hAnsi="Times New Roman"/>
                      <w:b w:val="0"/>
                      <w:color w:val="auto"/>
                      <w:szCs w:val="24"/>
                      <w:lang w:val="en-GB"/>
                    </w:rPr>
                    <w:t>Learning from experience</w:t>
                  </w:r>
                </w:p>
              </w:tc>
              <w:tc>
                <w:tcPr>
                  <w:tcW w:w="1170" w:type="dxa"/>
                </w:tcPr>
                <w:p w:rsidR="00307EDD" w:rsidRPr="00CF75A4" w:rsidRDefault="00307EDD" w:rsidP="00AB68F9">
                  <w:pPr>
                    <w:ind w:right="346"/>
                    <w:rPr>
                      <w:rFonts w:ascii="Times New Roman" w:hAnsi="Times New Roman"/>
                      <w:b w:val="0"/>
                      <w:color w:val="auto"/>
                      <w:szCs w:val="24"/>
                      <w:lang w:val="en-GB"/>
                    </w:rPr>
                  </w:pPr>
                  <w:r>
                    <w:rPr>
                      <w:rFonts w:ascii="Times New Roman" w:hAnsi="Times New Roman"/>
                      <w:b w:val="0"/>
                      <w:color w:val="auto"/>
                      <w:szCs w:val="24"/>
                      <w:lang w:val="en-GB"/>
                    </w:rPr>
                    <w:t>5</w:t>
                  </w:r>
                </w:p>
              </w:tc>
            </w:tr>
            <w:tr w:rsidR="00307EDD" w:rsidRPr="00CF75A4" w:rsidTr="00A141E1">
              <w:trPr>
                <w:gridAfter w:val="1"/>
                <w:wAfter w:w="1260" w:type="dxa"/>
                <w:trHeight w:val="598"/>
              </w:trPr>
              <w:tc>
                <w:tcPr>
                  <w:tcW w:w="877" w:type="dxa"/>
                  <w:vAlign w:val="center"/>
                </w:tcPr>
                <w:p w:rsidR="00307EDD"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15</w:t>
                  </w:r>
                </w:p>
              </w:tc>
              <w:tc>
                <w:tcPr>
                  <w:tcW w:w="5670" w:type="dxa"/>
                  <w:vAlign w:val="center"/>
                </w:tcPr>
                <w:p w:rsidR="00307EDD" w:rsidRDefault="00307EDD" w:rsidP="00F801FF">
                  <w:pPr>
                    <w:ind w:left="-80"/>
                    <w:rPr>
                      <w:rFonts w:ascii="Times New Roman" w:hAnsi="Times New Roman"/>
                      <w:b w:val="0"/>
                      <w:color w:val="auto"/>
                      <w:szCs w:val="24"/>
                      <w:lang w:val="en-GB"/>
                    </w:rPr>
                  </w:pPr>
                  <w:r>
                    <w:rPr>
                      <w:rFonts w:ascii="Times New Roman" w:hAnsi="Times New Roman"/>
                      <w:b w:val="0"/>
                      <w:color w:val="auto"/>
                      <w:szCs w:val="24"/>
                      <w:lang w:val="en-GB"/>
                    </w:rPr>
                    <w:t>Revision</w:t>
                  </w:r>
                </w:p>
              </w:tc>
              <w:tc>
                <w:tcPr>
                  <w:tcW w:w="1170" w:type="dxa"/>
                </w:tcPr>
                <w:p w:rsidR="00307EDD" w:rsidRPr="00CF75A4" w:rsidRDefault="00307EDD" w:rsidP="00AB68F9">
                  <w:pPr>
                    <w:ind w:right="346"/>
                    <w:rPr>
                      <w:rFonts w:ascii="Times New Roman" w:hAnsi="Times New Roman"/>
                      <w:b w:val="0"/>
                      <w:color w:val="auto"/>
                      <w:szCs w:val="24"/>
                      <w:lang w:val="en-GB"/>
                    </w:rPr>
                  </w:pPr>
                </w:p>
              </w:tc>
            </w:tr>
            <w:tr w:rsidR="00307EDD" w:rsidRPr="00CF75A4" w:rsidTr="00A141E1">
              <w:trPr>
                <w:gridAfter w:val="1"/>
                <w:wAfter w:w="1260" w:type="dxa"/>
                <w:trHeight w:val="598"/>
              </w:trPr>
              <w:tc>
                <w:tcPr>
                  <w:tcW w:w="877" w:type="dxa"/>
                  <w:vAlign w:val="center"/>
                </w:tcPr>
                <w:p w:rsidR="00307EDD" w:rsidRDefault="00307EDD" w:rsidP="00F801FF">
                  <w:pPr>
                    <w:rPr>
                      <w:rFonts w:ascii="Times New Roman" w:hAnsi="Times New Roman"/>
                      <w:b w:val="0"/>
                      <w:color w:val="auto"/>
                      <w:szCs w:val="24"/>
                      <w:lang w:val="en-GB"/>
                    </w:rPr>
                  </w:pPr>
                  <w:r>
                    <w:rPr>
                      <w:rFonts w:ascii="Times New Roman" w:hAnsi="Times New Roman"/>
                      <w:b w:val="0"/>
                      <w:color w:val="auto"/>
                      <w:szCs w:val="24"/>
                      <w:lang w:val="en-GB"/>
                    </w:rPr>
                    <w:t>16</w:t>
                  </w:r>
                </w:p>
              </w:tc>
              <w:tc>
                <w:tcPr>
                  <w:tcW w:w="5670" w:type="dxa"/>
                  <w:vAlign w:val="center"/>
                </w:tcPr>
                <w:p w:rsidR="00307EDD" w:rsidRPr="00CF75A4" w:rsidRDefault="00307EDD" w:rsidP="00F801FF">
                  <w:pPr>
                    <w:ind w:left="-80"/>
                    <w:rPr>
                      <w:rFonts w:ascii="Times New Roman" w:hAnsi="Times New Roman"/>
                      <w:b w:val="0"/>
                      <w:color w:val="auto"/>
                      <w:szCs w:val="24"/>
                      <w:lang w:val="en-GB"/>
                    </w:rPr>
                  </w:pPr>
                  <w:r>
                    <w:rPr>
                      <w:rFonts w:ascii="Times New Roman" w:hAnsi="Times New Roman"/>
                      <w:b w:val="0"/>
                      <w:color w:val="auto"/>
                      <w:szCs w:val="24"/>
                      <w:lang w:val="en-GB"/>
                    </w:rPr>
                    <w:t>Final Examination</w:t>
                  </w:r>
                </w:p>
              </w:tc>
              <w:tc>
                <w:tcPr>
                  <w:tcW w:w="1170" w:type="dxa"/>
                </w:tcPr>
                <w:p w:rsidR="00307EDD" w:rsidRPr="00CF75A4" w:rsidRDefault="00307EDD" w:rsidP="00AB68F9">
                  <w:pPr>
                    <w:ind w:right="346"/>
                    <w:rPr>
                      <w:rFonts w:ascii="Times New Roman" w:hAnsi="Times New Roman"/>
                      <w:b w:val="0"/>
                      <w:color w:val="auto"/>
                      <w:szCs w:val="24"/>
                      <w:lang w:val="en-GB"/>
                    </w:rPr>
                  </w:pPr>
                </w:p>
              </w:tc>
            </w:tr>
          </w:tbl>
          <w:p w:rsidR="00314F68" w:rsidRPr="00CF75A4" w:rsidRDefault="00314F68" w:rsidP="00F801FF">
            <w:pPr>
              <w:rPr>
                <w:rFonts w:ascii="Times New Roman" w:hAnsi="Times New Roman"/>
                <w:b w:val="0"/>
                <w:color w:val="auto"/>
                <w:szCs w:val="24"/>
                <w:lang w:val="en-GB"/>
              </w:rPr>
            </w:pPr>
          </w:p>
          <w:p w:rsidR="00314F68" w:rsidRPr="00B544A1" w:rsidRDefault="00314F68" w:rsidP="00F801FF">
            <w:pPr>
              <w:rPr>
                <w:rFonts w:ascii="Times New Roman" w:hAnsi="Times New Roman"/>
                <w:b w:val="0"/>
                <w:color w:val="FF0000"/>
                <w:szCs w:val="24"/>
                <w:lang w:val="en-GB"/>
              </w:rPr>
            </w:pPr>
          </w:p>
        </w:tc>
      </w:tr>
      <w:tr w:rsidR="008A5663" w:rsidRPr="00CF75A4" w:rsidTr="00307EDD">
        <w:trPr>
          <w:gridAfter w:val="1"/>
          <w:wAfter w:w="9784" w:type="dxa"/>
          <w:trHeight w:val="353"/>
          <w:tblCellSpacing w:w="0" w:type="dxa"/>
        </w:trPr>
        <w:tc>
          <w:tcPr>
            <w:tcW w:w="1807" w:type="dxa"/>
          </w:tcPr>
          <w:p w:rsidR="008A5663" w:rsidRDefault="008A5663" w:rsidP="008A5663">
            <w:pPr>
              <w:rPr>
                <w:rFonts w:ascii="Times New Roman" w:hAnsi="Times New Roman"/>
                <w:szCs w:val="24"/>
              </w:rPr>
            </w:pPr>
            <w:r w:rsidRPr="005C282F">
              <w:rPr>
                <w:rFonts w:ascii="Times New Roman" w:hAnsi="Times New Roman"/>
                <w:szCs w:val="24"/>
              </w:rPr>
              <w:lastRenderedPageBreak/>
              <w:t>Incomplete Work Policy:</w:t>
            </w:r>
          </w:p>
          <w:p w:rsidR="008A5663" w:rsidRDefault="008A5663" w:rsidP="008A5663">
            <w:pPr>
              <w:rPr>
                <w:rFonts w:ascii="Times New Roman" w:hAnsi="Times New Roman"/>
                <w:szCs w:val="24"/>
              </w:rPr>
            </w:pPr>
          </w:p>
          <w:p w:rsidR="008A5663" w:rsidRDefault="008A5663" w:rsidP="008A5663">
            <w:pPr>
              <w:rPr>
                <w:rFonts w:ascii="Times New Roman" w:hAnsi="Times New Roman"/>
                <w:szCs w:val="24"/>
              </w:rPr>
            </w:pPr>
          </w:p>
          <w:p w:rsidR="008A5663" w:rsidRDefault="008A5663" w:rsidP="008A5663">
            <w:pPr>
              <w:rPr>
                <w:rFonts w:ascii="Times New Roman" w:hAnsi="Times New Roman"/>
                <w:szCs w:val="24"/>
              </w:rPr>
            </w:pPr>
          </w:p>
          <w:p w:rsidR="008A5663" w:rsidRPr="00CF75A4" w:rsidRDefault="008A5663" w:rsidP="008A5663">
            <w:pPr>
              <w:rPr>
                <w:rFonts w:ascii="Times New Roman" w:hAnsi="Times New Roman"/>
                <w:color w:val="auto"/>
                <w:szCs w:val="24"/>
                <w:lang w:val="en-GB"/>
              </w:rPr>
            </w:pPr>
            <w:r w:rsidRPr="00CF75A4">
              <w:rPr>
                <w:rFonts w:ascii="Times New Roman" w:hAnsi="Times New Roman"/>
                <w:color w:val="auto"/>
                <w:szCs w:val="24"/>
                <w:lang w:val="en-GB"/>
              </w:rPr>
              <w:t>Academic Integrity Policy:</w:t>
            </w:r>
          </w:p>
        </w:tc>
        <w:tc>
          <w:tcPr>
            <w:tcW w:w="8363" w:type="dxa"/>
          </w:tcPr>
          <w:p w:rsidR="008A5663" w:rsidRDefault="008A5663" w:rsidP="008A5663">
            <w:pPr>
              <w:jc w:val="both"/>
              <w:rPr>
                <w:rFonts w:ascii="Times New Roman" w:hAnsi="Times New Roman"/>
                <w:b w:val="0"/>
                <w:color w:val="auto"/>
                <w:szCs w:val="24"/>
                <w:lang w:val="en-GB"/>
              </w:rPr>
            </w:pPr>
            <w:r w:rsidRPr="005C282F">
              <w:rPr>
                <w:rFonts w:ascii="Times New Roman" w:hAnsi="Times New Roman"/>
                <w:b w:val="0"/>
                <w:szCs w:val="24"/>
              </w:rPr>
              <w:t>Grade I is allocated to students who fail to complete a specific component of a course work. The concerned instructor may authorize the student to complete the additional course work in the course of the next Semester. A grade I cannot be extended beyond one Semester and if not converted, will be automatically replaced by an F (Fail) grade.</w:t>
            </w:r>
          </w:p>
          <w:p w:rsidR="008A5663" w:rsidRDefault="008A5663" w:rsidP="008A5663">
            <w:pPr>
              <w:jc w:val="both"/>
              <w:rPr>
                <w:rFonts w:ascii="Times New Roman" w:hAnsi="Times New Roman"/>
                <w:b w:val="0"/>
                <w:color w:val="auto"/>
                <w:szCs w:val="24"/>
                <w:lang w:val="en-GB"/>
              </w:rPr>
            </w:pP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 xml:space="preserve">Students are expected to respect the College code of Academic honesty and conduct themselves according to these standards. Academic dishonesty is a serious offense and may take various forms. </w:t>
            </w: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ADUC secures an educational culture characterized by social integration, intellectual and personal honesty, ethical behaviour and abide by UAE Copyright Laws and Regulations.</w:t>
            </w: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Students who violate academic integrity standards will be subject to disciplinary measures, according to established penalties as stated in the Student Academic Integrity Policy.</w:t>
            </w:r>
          </w:p>
          <w:p w:rsidR="008A5663" w:rsidRPr="00CF75A4" w:rsidRDefault="008A5663" w:rsidP="008A5663">
            <w:pPr>
              <w:rPr>
                <w:rFonts w:ascii="Times New Roman" w:hAnsi="Times New Roman"/>
                <w:b w:val="0"/>
                <w:color w:val="auto"/>
                <w:szCs w:val="24"/>
                <w:lang w:val="en-GB"/>
              </w:rPr>
            </w:pPr>
            <w:r w:rsidRPr="00CF75A4">
              <w:rPr>
                <w:rFonts w:ascii="Times New Roman" w:hAnsi="Times New Roman"/>
                <w:b w:val="0"/>
                <w:color w:val="auto"/>
                <w:szCs w:val="24"/>
                <w:lang w:val="en-GB"/>
              </w:rPr>
              <w:lastRenderedPageBreak/>
              <w:t>(Please refer to the student handbook for more details on the Academic Integrity policy and procedures).</w:t>
            </w:r>
          </w:p>
        </w:tc>
      </w:tr>
      <w:tr w:rsidR="008A5663" w:rsidRPr="00CF75A4" w:rsidTr="00307EDD">
        <w:trPr>
          <w:gridAfter w:val="1"/>
          <w:wAfter w:w="9784" w:type="dxa"/>
          <w:trHeight w:val="3069"/>
          <w:tblCellSpacing w:w="0" w:type="dxa"/>
        </w:trPr>
        <w:tc>
          <w:tcPr>
            <w:tcW w:w="1807" w:type="dxa"/>
          </w:tcPr>
          <w:p w:rsidR="008A5663" w:rsidRPr="00CF75A4" w:rsidRDefault="008A5663" w:rsidP="008A5663">
            <w:pPr>
              <w:rPr>
                <w:rFonts w:ascii="Times New Roman" w:hAnsi="Times New Roman"/>
                <w:color w:val="auto"/>
                <w:szCs w:val="24"/>
                <w:lang w:val="en-GB"/>
              </w:rPr>
            </w:pPr>
            <w:r w:rsidRPr="00CF75A4">
              <w:rPr>
                <w:rFonts w:ascii="Times New Roman" w:hAnsi="Times New Roman"/>
                <w:color w:val="auto"/>
                <w:szCs w:val="24"/>
                <w:lang w:val="en-GB"/>
              </w:rPr>
              <w:lastRenderedPageBreak/>
              <w:t>Attendance Policy:</w:t>
            </w:r>
          </w:p>
          <w:p w:rsidR="008A5663" w:rsidRPr="00CF75A4" w:rsidRDefault="008A5663" w:rsidP="008A5663">
            <w:pPr>
              <w:rPr>
                <w:rFonts w:ascii="Times New Roman" w:eastAsia="Arial Unicode MS" w:hAnsi="Times New Roman"/>
                <w:color w:val="auto"/>
                <w:szCs w:val="24"/>
                <w:lang w:val="en-GB"/>
              </w:rPr>
            </w:pPr>
          </w:p>
        </w:tc>
        <w:tc>
          <w:tcPr>
            <w:tcW w:w="8363" w:type="dxa"/>
          </w:tcPr>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Students are expected to attend all classes and be punctual.</w:t>
            </w: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Throughout the Program regular attendance and participation in classroom activities are compulsory. Attendance will be monitored by the Instructor at the beginning of each session. Students unable to attend classes for a certain period of time for medical or any other “force majeure” reasons have to produce proper supporting documents and submit a written request to the concerned Department Chair for approval.</w:t>
            </w: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Students absent from class without prior approval of the Department Chair will be issued a first Warning after 10% of absenteeism and a second Warning at 20%.</w:t>
            </w: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Absenteeism of more than 25% in any course will result in the dropping of the course.</w:t>
            </w: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Warning Schedule</w:t>
            </w: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1</w:t>
            </w:r>
            <w:r w:rsidRPr="00CF75A4">
              <w:rPr>
                <w:rFonts w:ascii="Times New Roman" w:hAnsi="Times New Roman"/>
                <w:b w:val="0"/>
                <w:color w:val="auto"/>
                <w:szCs w:val="24"/>
                <w:vertAlign w:val="superscript"/>
                <w:lang w:val="en-GB"/>
              </w:rPr>
              <w:t>st</w:t>
            </w:r>
            <w:r w:rsidRPr="00CF75A4">
              <w:rPr>
                <w:rFonts w:ascii="Times New Roman" w:hAnsi="Times New Roman"/>
                <w:b w:val="0"/>
                <w:color w:val="auto"/>
                <w:szCs w:val="24"/>
                <w:lang w:val="en-GB"/>
              </w:rPr>
              <w:t xml:space="preserve"> Warning                10% absence=4.5 Hrs.</w:t>
            </w: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2</w:t>
            </w:r>
            <w:r w:rsidRPr="00CF75A4">
              <w:rPr>
                <w:rFonts w:ascii="Times New Roman" w:hAnsi="Times New Roman"/>
                <w:b w:val="0"/>
                <w:color w:val="auto"/>
                <w:szCs w:val="24"/>
                <w:vertAlign w:val="superscript"/>
                <w:lang w:val="en-GB"/>
              </w:rPr>
              <w:t>nd</w:t>
            </w:r>
            <w:r w:rsidRPr="00CF75A4">
              <w:rPr>
                <w:rFonts w:ascii="Times New Roman" w:hAnsi="Times New Roman"/>
                <w:b w:val="0"/>
                <w:color w:val="auto"/>
                <w:szCs w:val="24"/>
                <w:lang w:val="en-GB"/>
              </w:rPr>
              <w:t xml:space="preserve"> Warning               20% absence = 9 Hrs.</w:t>
            </w:r>
          </w:p>
          <w:p w:rsidR="008A5663" w:rsidRPr="00CF75A4" w:rsidRDefault="008A5663" w:rsidP="008A5663">
            <w:pPr>
              <w:jc w:val="both"/>
              <w:rPr>
                <w:rFonts w:ascii="Times New Roman" w:hAnsi="Times New Roman"/>
                <w:b w:val="0"/>
                <w:color w:val="auto"/>
                <w:szCs w:val="24"/>
                <w:lang w:val="en-GB"/>
              </w:rPr>
            </w:pPr>
            <w:r w:rsidRPr="00CF75A4">
              <w:rPr>
                <w:rFonts w:ascii="Times New Roman" w:hAnsi="Times New Roman"/>
                <w:b w:val="0"/>
                <w:color w:val="auto"/>
                <w:szCs w:val="24"/>
                <w:lang w:val="en-GB"/>
              </w:rPr>
              <w:t>3</w:t>
            </w:r>
            <w:r w:rsidRPr="00CF75A4">
              <w:rPr>
                <w:rFonts w:ascii="Times New Roman" w:hAnsi="Times New Roman"/>
                <w:b w:val="0"/>
                <w:color w:val="auto"/>
                <w:szCs w:val="24"/>
                <w:vertAlign w:val="superscript"/>
                <w:lang w:val="en-GB"/>
              </w:rPr>
              <w:t>rd</w:t>
            </w:r>
            <w:r w:rsidRPr="00CF75A4">
              <w:rPr>
                <w:rFonts w:ascii="Times New Roman" w:hAnsi="Times New Roman"/>
                <w:b w:val="0"/>
                <w:color w:val="auto"/>
                <w:szCs w:val="24"/>
                <w:lang w:val="en-GB"/>
              </w:rPr>
              <w:t xml:space="preserve"> Drop                      25% absence=11.25 Hrs.</w:t>
            </w:r>
          </w:p>
        </w:tc>
      </w:tr>
      <w:tr w:rsidR="00AC0052" w:rsidRPr="00CF75A4" w:rsidTr="00307EDD">
        <w:trPr>
          <w:trHeight w:val="353"/>
          <w:tblCellSpacing w:w="0" w:type="dxa"/>
        </w:trPr>
        <w:tc>
          <w:tcPr>
            <w:tcW w:w="19954" w:type="dxa"/>
            <w:gridSpan w:val="3"/>
          </w:tcPr>
          <w:p w:rsidR="001C6704" w:rsidRDefault="001C6704" w:rsidP="00E0654F">
            <w:pPr>
              <w:rPr>
                <w:rFonts w:ascii="Times New Roman" w:hAnsi="Times New Roman"/>
                <w:bCs/>
                <w:color w:val="auto"/>
                <w:szCs w:val="24"/>
                <w:lang w:val="en-GB"/>
              </w:rPr>
            </w:pPr>
          </w:p>
          <w:p w:rsidR="00AC0052" w:rsidRPr="00897985" w:rsidRDefault="00FA38B5" w:rsidP="00E0654F">
            <w:pPr>
              <w:rPr>
                <w:rFonts w:ascii="Times New Roman" w:hAnsi="Times New Roman"/>
                <w:bCs/>
                <w:color w:val="auto"/>
                <w:szCs w:val="24"/>
              </w:rPr>
            </w:pPr>
            <w:r>
              <w:rPr>
                <w:rFonts w:ascii="Times New Roman" w:hAnsi="Times New Roman"/>
                <w:bCs/>
                <w:color w:val="auto"/>
                <w:szCs w:val="24"/>
                <w:lang w:val="en-GB"/>
              </w:rPr>
              <w:t xml:space="preserve">       </w:t>
            </w:r>
            <w:r w:rsidRPr="00897985">
              <w:rPr>
                <w:rFonts w:ascii="Times New Roman" w:hAnsi="Times New Roman"/>
                <w:bCs/>
                <w:color w:val="auto"/>
                <w:szCs w:val="24"/>
                <w:lang w:val="en-GB"/>
              </w:rPr>
              <w:t xml:space="preserve"> </w:t>
            </w:r>
            <w:r w:rsidR="00897985" w:rsidRPr="00897985">
              <w:rPr>
                <w:rFonts w:ascii="Times New Roman" w:hAnsi="Times New Roman"/>
                <w:bCs/>
                <w:color w:val="auto"/>
                <w:szCs w:val="24"/>
              </w:rPr>
              <w:t>Learning Outcomes matrix</w:t>
            </w:r>
          </w:p>
          <w:p w:rsidR="000656BC" w:rsidRPr="00FA38B5" w:rsidRDefault="000656BC" w:rsidP="00E0654F">
            <w:pPr>
              <w:rPr>
                <w:rFonts w:ascii="Times New Roman" w:hAnsi="Times New Roman"/>
                <w:bCs/>
                <w:color w:val="auto"/>
                <w:szCs w:val="24"/>
                <w:highlight w:val="yellow"/>
                <w:lang w:val="en-GB"/>
              </w:rPr>
            </w:pPr>
          </w:p>
          <w:tbl>
            <w:tblPr>
              <w:tblpPr w:leftFromText="180" w:rightFromText="180" w:vertAnchor="text" w:horzAnchor="page" w:tblpX="736" w:tblpY="-1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1844"/>
              <w:gridCol w:w="1023"/>
              <w:gridCol w:w="1023"/>
              <w:gridCol w:w="1391"/>
              <w:gridCol w:w="1231"/>
              <w:gridCol w:w="1047"/>
              <w:gridCol w:w="978"/>
            </w:tblGrid>
            <w:tr w:rsidR="00FA38B5" w:rsidRPr="00FA38B5" w:rsidTr="00FA38B5">
              <w:tc>
                <w:tcPr>
                  <w:tcW w:w="917" w:type="dxa"/>
                </w:tcPr>
                <w:p w:rsidR="00FA38B5" w:rsidRPr="00FA38B5" w:rsidRDefault="00FA38B5" w:rsidP="00D4776F">
                  <w:pPr>
                    <w:rPr>
                      <w:rFonts w:asciiTheme="majorBidi" w:hAnsiTheme="majorBidi" w:cstheme="majorBidi"/>
                      <w:b w:val="0"/>
                      <w:bCs/>
                      <w:szCs w:val="22"/>
                    </w:rPr>
                  </w:pPr>
                </w:p>
              </w:tc>
              <w:tc>
                <w:tcPr>
                  <w:tcW w:w="1844" w:type="dxa"/>
                </w:tcPr>
                <w:p w:rsidR="00FA38B5" w:rsidRPr="00FA38B5" w:rsidRDefault="00FA38B5" w:rsidP="00D4776F">
                  <w:pPr>
                    <w:rPr>
                      <w:rFonts w:asciiTheme="majorBidi" w:hAnsiTheme="majorBidi" w:cstheme="majorBidi"/>
                      <w:b w:val="0"/>
                      <w:bCs/>
                      <w:szCs w:val="22"/>
                    </w:rPr>
                  </w:pPr>
                </w:p>
              </w:tc>
              <w:tc>
                <w:tcPr>
                  <w:tcW w:w="1023" w:type="dxa"/>
                </w:tcPr>
                <w:p w:rsidR="00FA38B5" w:rsidRPr="00FA38B5" w:rsidRDefault="00FA38B5" w:rsidP="00D4776F">
                  <w:pPr>
                    <w:jc w:val="center"/>
                    <w:rPr>
                      <w:rFonts w:asciiTheme="majorBidi" w:hAnsiTheme="majorBidi" w:cstheme="majorBidi"/>
                      <w:b w:val="0"/>
                      <w:bCs/>
                      <w:szCs w:val="22"/>
                    </w:rPr>
                  </w:pPr>
                  <w:r w:rsidRPr="00FA38B5">
                    <w:rPr>
                      <w:rFonts w:asciiTheme="majorBidi" w:hAnsiTheme="majorBidi" w:cstheme="majorBidi"/>
                      <w:b w:val="0"/>
                      <w:bCs/>
                      <w:sz w:val="22"/>
                      <w:szCs w:val="22"/>
                    </w:rPr>
                    <w:t>QUIZ-1</w:t>
                  </w:r>
                </w:p>
              </w:tc>
              <w:tc>
                <w:tcPr>
                  <w:tcW w:w="1023" w:type="dxa"/>
                </w:tcPr>
                <w:p w:rsidR="00FA38B5" w:rsidRPr="00FA38B5" w:rsidRDefault="00FA38B5" w:rsidP="00D4776F">
                  <w:pPr>
                    <w:jc w:val="center"/>
                    <w:rPr>
                      <w:rFonts w:asciiTheme="majorBidi" w:hAnsiTheme="majorBidi" w:cstheme="majorBidi"/>
                      <w:b w:val="0"/>
                      <w:bCs/>
                      <w:szCs w:val="22"/>
                    </w:rPr>
                  </w:pPr>
                  <w:r w:rsidRPr="00FA38B5">
                    <w:rPr>
                      <w:rFonts w:asciiTheme="majorBidi" w:hAnsiTheme="majorBidi" w:cstheme="majorBidi"/>
                      <w:b w:val="0"/>
                      <w:bCs/>
                      <w:sz w:val="22"/>
                      <w:szCs w:val="22"/>
                    </w:rPr>
                    <w:t>QUIZ-2</w:t>
                  </w:r>
                </w:p>
              </w:tc>
              <w:tc>
                <w:tcPr>
                  <w:tcW w:w="1391" w:type="dxa"/>
                </w:tcPr>
                <w:p w:rsidR="00FA38B5" w:rsidRPr="00FA38B5" w:rsidRDefault="00FA38B5" w:rsidP="00D4776F">
                  <w:pPr>
                    <w:jc w:val="center"/>
                    <w:rPr>
                      <w:rFonts w:asciiTheme="majorBidi" w:hAnsiTheme="majorBidi" w:cstheme="majorBidi"/>
                      <w:b w:val="0"/>
                      <w:bCs/>
                      <w:szCs w:val="22"/>
                    </w:rPr>
                  </w:pPr>
                  <w:r w:rsidRPr="00FA38B5">
                    <w:rPr>
                      <w:rFonts w:asciiTheme="majorBidi" w:hAnsiTheme="majorBidi" w:cstheme="majorBidi"/>
                      <w:b w:val="0"/>
                      <w:bCs/>
                      <w:sz w:val="22"/>
                      <w:szCs w:val="22"/>
                    </w:rPr>
                    <w:t>Midterm</w:t>
                  </w:r>
                </w:p>
              </w:tc>
              <w:tc>
                <w:tcPr>
                  <w:tcW w:w="1231" w:type="dxa"/>
                </w:tcPr>
                <w:p w:rsidR="00FA38B5" w:rsidRPr="00FA38B5" w:rsidRDefault="00FA38B5" w:rsidP="00D4776F">
                  <w:pPr>
                    <w:jc w:val="center"/>
                    <w:rPr>
                      <w:rFonts w:asciiTheme="majorBidi" w:hAnsiTheme="majorBidi" w:cstheme="majorBidi"/>
                      <w:b w:val="0"/>
                      <w:bCs/>
                      <w:szCs w:val="22"/>
                    </w:rPr>
                  </w:pPr>
                  <w:r w:rsidRPr="00FA38B5">
                    <w:rPr>
                      <w:rFonts w:asciiTheme="majorBidi" w:hAnsiTheme="majorBidi" w:cstheme="majorBidi"/>
                      <w:b w:val="0"/>
                      <w:bCs/>
                      <w:sz w:val="22"/>
                      <w:szCs w:val="22"/>
                    </w:rPr>
                    <w:t>Case Study</w:t>
                  </w:r>
                </w:p>
              </w:tc>
              <w:tc>
                <w:tcPr>
                  <w:tcW w:w="1047" w:type="dxa"/>
                </w:tcPr>
                <w:p w:rsidR="00FA38B5" w:rsidRPr="00FA38B5" w:rsidRDefault="00FA38B5" w:rsidP="00D4776F">
                  <w:pPr>
                    <w:jc w:val="center"/>
                    <w:rPr>
                      <w:rFonts w:asciiTheme="majorBidi" w:hAnsiTheme="majorBidi" w:cstheme="majorBidi"/>
                      <w:b w:val="0"/>
                      <w:bCs/>
                      <w:szCs w:val="22"/>
                    </w:rPr>
                  </w:pPr>
                  <w:r w:rsidRPr="00FA38B5">
                    <w:rPr>
                      <w:rFonts w:asciiTheme="majorBidi" w:hAnsiTheme="majorBidi" w:cstheme="majorBidi"/>
                      <w:b w:val="0"/>
                      <w:bCs/>
                      <w:sz w:val="22"/>
                      <w:szCs w:val="22"/>
                    </w:rPr>
                    <w:t>FINAL EXAM</w:t>
                  </w:r>
                </w:p>
              </w:tc>
              <w:tc>
                <w:tcPr>
                  <w:tcW w:w="978" w:type="dxa"/>
                </w:tcPr>
                <w:p w:rsidR="00FA38B5" w:rsidRPr="00FA38B5" w:rsidRDefault="00FA38B5" w:rsidP="00D4776F">
                  <w:pPr>
                    <w:jc w:val="center"/>
                    <w:rPr>
                      <w:rFonts w:asciiTheme="majorBidi" w:hAnsiTheme="majorBidi" w:cstheme="majorBidi"/>
                      <w:b w:val="0"/>
                      <w:bCs/>
                      <w:szCs w:val="22"/>
                    </w:rPr>
                  </w:pPr>
                </w:p>
              </w:tc>
            </w:tr>
            <w:tr w:rsidR="00FA38B5" w:rsidRPr="00FA38B5" w:rsidTr="00FA38B5">
              <w:tc>
                <w:tcPr>
                  <w:tcW w:w="917"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LO1</w:t>
                  </w:r>
                </w:p>
              </w:tc>
              <w:tc>
                <w:tcPr>
                  <w:tcW w:w="1844"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Knowledge</w:t>
                  </w:r>
                </w:p>
              </w:tc>
              <w:tc>
                <w:tcPr>
                  <w:tcW w:w="1023"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4</w:t>
                  </w:r>
                </w:p>
              </w:tc>
              <w:tc>
                <w:tcPr>
                  <w:tcW w:w="1023"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6</w:t>
                  </w:r>
                </w:p>
              </w:tc>
              <w:tc>
                <w:tcPr>
                  <w:tcW w:w="1391" w:type="dxa"/>
                </w:tcPr>
                <w:p w:rsidR="00FA38B5" w:rsidRPr="00FA38B5" w:rsidRDefault="00FA38B5" w:rsidP="00D4776F">
                  <w:pPr>
                    <w:jc w:val="center"/>
                    <w:rPr>
                      <w:rFonts w:asciiTheme="majorBidi" w:hAnsiTheme="majorBidi" w:cstheme="majorBidi"/>
                      <w:b w:val="0"/>
                      <w:bCs/>
                      <w:szCs w:val="22"/>
                    </w:rPr>
                  </w:pPr>
                </w:p>
              </w:tc>
              <w:tc>
                <w:tcPr>
                  <w:tcW w:w="1231" w:type="dxa"/>
                </w:tcPr>
                <w:p w:rsidR="00FA38B5" w:rsidRPr="00FA38B5" w:rsidRDefault="00FA38B5" w:rsidP="00D4776F">
                  <w:pPr>
                    <w:jc w:val="center"/>
                    <w:rPr>
                      <w:rFonts w:asciiTheme="majorBidi" w:hAnsiTheme="majorBidi" w:cstheme="majorBidi"/>
                      <w:b w:val="0"/>
                      <w:bCs/>
                      <w:szCs w:val="22"/>
                    </w:rPr>
                  </w:pPr>
                </w:p>
              </w:tc>
              <w:tc>
                <w:tcPr>
                  <w:tcW w:w="1047"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8</w:t>
                  </w:r>
                </w:p>
              </w:tc>
              <w:tc>
                <w:tcPr>
                  <w:tcW w:w="978"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18%</w:t>
                  </w:r>
                </w:p>
              </w:tc>
            </w:tr>
            <w:tr w:rsidR="00FA38B5" w:rsidRPr="00FA38B5" w:rsidTr="00FA38B5">
              <w:tc>
                <w:tcPr>
                  <w:tcW w:w="917"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LO2</w:t>
                  </w:r>
                </w:p>
              </w:tc>
              <w:tc>
                <w:tcPr>
                  <w:tcW w:w="1844"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Application</w:t>
                  </w:r>
                </w:p>
              </w:tc>
              <w:tc>
                <w:tcPr>
                  <w:tcW w:w="1023"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4</w:t>
                  </w:r>
                </w:p>
              </w:tc>
              <w:tc>
                <w:tcPr>
                  <w:tcW w:w="1023"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2</w:t>
                  </w:r>
                </w:p>
              </w:tc>
              <w:tc>
                <w:tcPr>
                  <w:tcW w:w="1391"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4</w:t>
                  </w:r>
                </w:p>
              </w:tc>
              <w:tc>
                <w:tcPr>
                  <w:tcW w:w="1231" w:type="dxa"/>
                </w:tcPr>
                <w:p w:rsidR="00FA38B5" w:rsidRPr="00FA38B5" w:rsidRDefault="00FA38B5" w:rsidP="00D4776F">
                  <w:pPr>
                    <w:jc w:val="center"/>
                    <w:rPr>
                      <w:rFonts w:asciiTheme="majorBidi" w:hAnsiTheme="majorBidi" w:cstheme="majorBidi"/>
                      <w:b w:val="0"/>
                      <w:bCs/>
                      <w:szCs w:val="22"/>
                    </w:rPr>
                  </w:pPr>
                </w:p>
              </w:tc>
              <w:tc>
                <w:tcPr>
                  <w:tcW w:w="1047"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8</w:t>
                  </w:r>
                </w:p>
              </w:tc>
              <w:tc>
                <w:tcPr>
                  <w:tcW w:w="978"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18%</w:t>
                  </w:r>
                </w:p>
              </w:tc>
            </w:tr>
            <w:tr w:rsidR="00FA38B5" w:rsidRPr="00FA38B5" w:rsidTr="00FA38B5">
              <w:tc>
                <w:tcPr>
                  <w:tcW w:w="917"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LO3</w:t>
                  </w:r>
                </w:p>
              </w:tc>
              <w:tc>
                <w:tcPr>
                  <w:tcW w:w="1844"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Analysis</w:t>
                  </w:r>
                </w:p>
              </w:tc>
              <w:tc>
                <w:tcPr>
                  <w:tcW w:w="1023"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2</w:t>
                  </w:r>
                </w:p>
              </w:tc>
              <w:tc>
                <w:tcPr>
                  <w:tcW w:w="1023"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2</w:t>
                  </w:r>
                </w:p>
              </w:tc>
              <w:tc>
                <w:tcPr>
                  <w:tcW w:w="1391"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6</w:t>
                  </w:r>
                </w:p>
              </w:tc>
              <w:tc>
                <w:tcPr>
                  <w:tcW w:w="1231"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5</w:t>
                  </w:r>
                </w:p>
              </w:tc>
              <w:tc>
                <w:tcPr>
                  <w:tcW w:w="1047"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6</w:t>
                  </w:r>
                </w:p>
              </w:tc>
              <w:tc>
                <w:tcPr>
                  <w:tcW w:w="978"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21%</w:t>
                  </w:r>
                </w:p>
              </w:tc>
            </w:tr>
            <w:tr w:rsidR="00FA38B5" w:rsidRPr="00FA38B5" w:rsidTr="00FA38B5">
              <w:tc>
                <w:tcPr>
                  <w:tcW w:w="917"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LO4</w:t>
                  </w:r>
                </w:p>
              </w:tc>
              <w:tc>
                <w:tcPr>
                  <w:tcW w:w="1844"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Planning</w:t>
                  </w:r>
                </w:p>
              </w:tc>
              <w:tc>
                <w:tcPr>
                  <w:tcW w:w="1023" w:type="dxa"/>
                </w:tcPr>
                <w:p w:rsidR="00FA38B5" w:rsidRPr="00FA38B5" w:rsidRDefault="00FA38B5" w:rsidP="00D4776F">
                  <w:pPr>
                    <w:jc w:val="center"/>
                    <w:rPr>
                      <w:rFonts w:asciiTheme="majorBidi" w:hAnsiTheme="majorBidi" w:cstheme="majorBidi"/>
                      <w:b w:val="0"/>
                      <w:bCs/>
                      <w:szCs w:val="22"/>
                    </w:rPr>
                  </w:pPr>
                </w:p>
              </w:tc>
              <w:tc>
                <w:tcPr>
                  <w:tcW w:w="1023" w:type="dxa"/>
                </w:tcPr>
                <w:p w:rsidR="00FA38B5" w:rsidRPr="00FA38B5" w:rsidRDefault="00FA38B5" w:rsidP="00D4776F">
                  <w:pPr>
                    <w:jc w:val="center"/>
                    <w:rPr>
                      <w:rFonts w:asciiTheme="majorBidi" w:hAnsiTheme="majorBidi" w:cstheme="majorBidi"/>
                      <w:b w:val="0"/>
                      <w:bCs/>
                      <w:szCs w:val="22"/>
                    </w:rPr>
                  </w:pPr>
                </w:p>
              </w:tc>
              <w:tc>
                <w:tcPr>
                  <w:tcW w:w="1391"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10</w:t>
                  </w:r>
                </w:p>
              </w:tc>
              <w:tc>
                <w:tcPr>
                  <w:tcW w:w="1231"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5</w:t>
                  </w:r>
                </w:p>
              </w:tc>
              <w:tc>
                <w:tcPr>
                  <w:tcW w:w="1047"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6</w:t>
                  </w:r>
                </w:p>
              </w:tc>
              <w:tc>
                <w:tcPr>
                  <w:tcW w:w="978"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21%</w:t>
                  </w:r>
                </w:p>
              </w:tc>
            </w:tr>
            <w:tr w:rsidR="00FA38B5" w:rsidRPr="00FA38B5" w:rsidTr="00FA38B5">
              <w:tc>
                <w:tcPr>
                  <w:tcW w:w="917"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LO5</w:t>
                  </w:r>
                </w:p>
              </w:tc>
              <w:tc>
                <w:tcPr>
                  <w:tcW w:w="1844" w:type="dxa"/>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Evaluate</w:t>
                  </w:r>
                </w:p>
              </w:tc>
              <w:tc>
                <w:tcPr>
                  <w:tcW w:w="1023" w:type="dxa"/>
                </w:tcPr>
                <w:p w:rsidR="00FA38B5" w:rsidRPr="00FA38B5" w:rsidRDefault="00FA38B5" w:rsidP="00D4776F">
                  <w:pPr>
                    <w:jc w:val="center"/>
                    <w:rPr>
                      <w:rFonts w:asciiTheme="majorBidi" w:hAnsiTheme="majorBidi" w:cstheme="majorBidi"/>
                      <w:b w:val="0"/>
                      <w:bCs/>
                      <w:szCs w:val="22"/>
                    </w:rPr>
                  </w:pPr>
                </w:p>
              </w:tc>
              <w:tc>
                <w:tcPr>
                  <w:tcW w:w="1023" w:type="dxa"/>
                </w:tcPr>
                <w:p w:rsidR="00FA38B5" w:rsidRPr="00FA38B5" w:rsidRDefault="00FA38B5" w:rsidP="00D4776F">
                  <w:pPr>
                    <w:jc w:val="center"/>
                    <w:rPr>
                      <w:rFonts w:asciiTheme="majorBidi" w:hAnsiTheme="majorBidi" w:cstheme="majorBidi"/>
                      <w:b w:val="0"/>
                      <w:bCs/>
                      <w:szCs w:val="22"/>
                    </w:rPr>
                  </w:pPr>
                </w:p>
              </w:tc>
              <w:tc>
                <w:tcPr>
                  <w:tcW w:w="1391" w:type="dxa"/>
                </w:tcPr>
                <w:p w:rsidR="00FA38B5" w:rsidRPr="00FA38B5" w:rsidRDefault="00FA38B5" w:rsidP="00D4776F">
                  <w:pPr>
                    <w:jc w:val="center"/>
                    <w:rPr>
                      <w:rFonts w:asciiTheme="majorBidi" w:hAnsiTheme="majorBidi" w:cstheme="majorBidi"/>
                      <w:b w:val="0"/>
                      <w:bCs/>
                      <w:szCs w:val="22"/>
                    </w:rPr>
                  </w:pPr>
                </w:p>
              </w:tc>
              <w:tc>
                <w:tcPr>
                  <w:tcW w:w="1231"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10</w:t>
                  </w:r>
                </w:p>
              </w:tc>
              <w:tc>
                <w:tcPr>
                  <w:tcW w:w="1047"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12</w:t>
                  </w:r>
                </w:p>
              </w:tc>
              <w:tc>
                <w:tcPr>
                  <w:tcW w:w="978"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22%</w:t>
                  </w:r>
                </w:p>
              </w:tc>
            </w:tr>
            <w:tr w:rsidR="00FA38B5" w:rsidRPr="00FA38B5" w:rsidTr="00FA38B5">
              <w:tc>
                <w:tcPr>
                  <w:tcW w:w="2761" w:type="dxa"/>
                  <w:gridSpan w:val="2"/>
                </w:tcPr>
                <w:p w:rsidR="00FA38B5" w:rsidRPr="00FA38B5" w:rsidRDefault="00FA38B5" w:rsidP="00D4776F">
                  <w:pPr>
                    <w:rPr>
                      <w:rFonts w:asciiTheme="majorBidi" w:hAnsiTheme="majorBidi" w:cstheme="majorBidi"/>
                      <w:b w:val="0"/>
                      <w:bCs/>
                      <w:szCs w:val="22"/>
                    </w:rPr>
                  </w:pPr>
                  <w:r w:rsidRPr="00FA38B5">
                    <w:rPr>
                      <w:rFonts w:asciiTheme="majorBidi" w:hAnsiTheme="majorBidi" w:cstheme="majorBidi"/>
                      <w:b w:val="0"/>
                      <w:bCs/>
                      <w:sz w:val="22"/>
                      <w:szCs w:val="22"/>
                    </w:rPr>
                    <w:t>Assessment Tools Total weight</w:t>
                  </w:r>
                </w:p>
              </w:tc>
              <w:tc>
                <w:tcPr>
                  <w:tcW w:w="1023"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10</w:t>
                  </w:r>
                </w:p>
              </w:tc>
              <w:tc>
                <w:tcPr>
                  <w:tcW w:w="1023"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10</w:t>
                  </w:r>
                </w:p>
              </w:tc>
              <w:tc>
                <w:tcPr>
                  <w:tcW w:w="1391"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20</w:t>
                  </w:r>
                </w:p>
              </w:tc>
              <w:tc>
                <w:tcPr>
                  <w:tcW w:w="1231"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20</w:t>
                  </w:r>
                </w:p>
              </w:tc>
              <w:tc>
                <w:tcPr>
                  <w:tcW w:w="1047" w:type="dxa"/>
                </w:tcPr>
                <w:p w:rsidR="00FA38B5" w:rsidRPr="00FA38B5" w:rsidRDefault="00634A69" w:rsidP="00D4776F">
                  <w:pPr>
                    <w:jc w:val="center"/>
                    <w:rPr>
                      <w:rFonts w:asciiTheme="majorBidi" w:hAnsiTheme="majorBidi" w:cstheme="majorBidi"/>
                      <w:b w:val="0"/>
                      <w:bCs/>
                      <w:szCs w:val="22"/>
                    </w:rPr>
                  </w:pPr>
                  <w:r>
                    <w:rPr>
                      <w:rFonts w:asciiTheme="majorBidi" w:hAnsiTheme="majorBidi" w:cstheme="majorBidi"/>
                      <w:b w:val="0"/>
                      <w:bCs/>
                      <w:szCs w:val="22"/>
                    </w:rPr>
                    <w:t>40</w:t>
                  </w:r>
                </w:p>
              </w:tc>
              <w:tc>
                <w:tcPr>
                  <w:tcW w:w="978" w:type="dxa"/>
                </w:tcPr>
                <w:p w:rsidR="00FA38B5" w:rsidRPr="00FA38B5" w:rsidRDefault="0059435D" w:rsidP="00D4776F">
                  <w:pPr>
                    <w:jc w:val="center"/>
                    <w:rPr>
                      <w:rFonts w:asciiTheme="majorBidi" w:hAnsiTheme="majorBidi" w:cstheme="majorBidi"/>
                      <w:b w:val="0"/>
                      <w:bCs/>
                      <w:szCs w:val="22"/>
                    </w:rPr>
                  </w:pPr>
                  <w:r>
                    <w:rPr>
                      <w:rFonts w:asciiTheme="majorBidi" w:hAnsiTheme="majorBidi" w:cstheme="majorBidi"/>
                      <w:b w:val="0"/>
                      <w:bCs/>
                      <w:szCs w:val="22"/>
                    </w:rPr>
                    <w:t>100%</w:t>
                  </w:r>
                </w:p>
              </w:tc>
            </w:tr>
          </w:tbl>
          <w:p w:rsidR="00AC0052" w:rsidRPr="00FA38B5" w:rsidRDefault="00AC0052" w:rsidP="00E0654F">
            <w:pPr>
              <w:rPr>
                <w:rFonts w:ascii="Times New Roman" w:hAnsi="Times New Roman"/>
                <w:b w:val="0"/>
                <w:color w:val="auto"/>
                <w:szCs w:val="24"/>
                <w:highlight w:val="yellow"/>
                <w:lang w:val="en-GB"/>
              </w:rPr>
            </w:pPr>
          </w:p>
          <w:p w:rsidR="00B311B7" w:rsidRDefault="00B311B7" w:rsidP="00E0654F">
            <w:pPr>
              <w:rPr>
                <w:rFonts w:ascii="Times New Roman" w:hAnsi="Times New Roman"/>
                <w:bCs/>
                <w:color w:val="auto"/>
                <w:szCs w:val="24"/>
                <w:lang w:val="en-GB"/>
              </w:rPr>
            </w:pPr>
          </w:p>
          <w:p w:rsidR="00B311B7" w:rsidRDefault="00B311B7" w:rsidP="00E0654F">
            <w:pPr>
              <w:rPr>
                <w:rFonts w:ascii="Times New Roman" w:hAnsi="Times New Roman"/>
                <w:bCs/>
                <w:color w:val="auto"/>
                <w:szCs w:val="24"/>
                <w:lang w:val="en-GB"/>
              </w:rPr>
            </w:pPr>
          </w:p>
          <w:p w:rsidR="000656BC" w:rsidRDefault="000656BC" w:rsidP="00E0654F">
            <w:pPr>
              <w:rPr>
                <w:rFonts w:ascii="Times New Roman" w:hAnsi="Times New Roman"/>
                <w:bCs/>
                <w:color w:val="auto"/>
                <w:szCs w:val="24"/>
                <w:lang w:val="en-GB"/>
              </w:rPr>
            </w:pPr>
          </w:p>
          <w:p w:rsidR="000656BC" w:rsidRDefault="000656BC" w:rsidP="00E0654F">
            <w:pPr>
              <w:rPr>
                <w:rFonts w:ascii="Times New Roman" w:hAnsi="Times New Roman"/>
                <w:bCs/>
                <w:color w:val="auto"/>
                <w:szCs w:val="24"/>
                <w:lang w:val="en-GB"/>
              </w:rPr>
            </w:pPr>
          </w:p>
          <w:p w:rsidR="000656BC" w:rsidRDefault="000656BC" w:rsidP="00E0654F">
            <w:pPr>
              <w:rPr>
                <w:rFonts w:ascii="Times New Roman" w:hAnsi="Times New Roman"/>
                <w:bCs/>
                <w:color w:val="auto"/>
                <w:szCs w:val="24"/>
                <w:lang w:val="en-GB"/>
              </w:rPr>
            </w:pPr>
          </w:p>
          <w:p w:rsidR="000656BC" w:rsidRDefault="000656BC" w:rsidP="00E0654F">
            <w:pPr>
              <w:rPr>
                <w:rFonts w:ascii="Times New Roman" w:hAnsi="Times New Roman"/>
                <w:bCs/>
                <w:color w:val="auto"/>
                <w:szCs w:val="24"/>
                <w:lang w:val="en-GB"/>
              </w:rPr>
            </w:pPr>
          </w:p>
          <w:p w:rsidR="000656BC" w:rsidRDefault="000656BC" w:rsidP="00E0654F">
            <w:pPr>
              <w:rPr>
                <w:rFonts w:ascii="Times New Roman" w:hAnsi="Times New Roman"/>
                <w:bCs/>
                <w:color w:val="auto"/>
                <w:szCs w:val="24"/>
                <w:lang w:val="en-GB"/>
              </w:rPr>
            </w:pPr>
          </w:p>
          <w:p w:rsidR="000656BC" w:rsidRPr="00CF75A4" w:rsidRDefault="000656BC" w:rsidP="00E0654F">
            <w:pPr>
              <w:rPr>
                <w:rFonts w:ascii="Times New Roman" w:hAnsi="Times New Roman"/>
                <w:bCs/>
                <w:color w:val="auto"/>
                <w:szCs w:val="24"/>
                <w:lang w:val="en-GB"/>
              </w:rPr>
            </w:pPr>
          </w:p>
          <w:p w:rsidR="00AC0052" w:rsidRPr="00CF75A4" w:rsidRDefault="00AC0052" w:rsidP="00E0654F">
            <w:pPr>
              <w:rPr>
                <w:rFonts w:ascii="Times New Roman" w:hAnsi="Times New Roman"/>
                <w:b w:val="0"/>
                <w:color w:val="auto"/>
                <w:szCs w:val="24"/>
                <w:lang w:val="en-GB"/>
              </w:rPr>
            </w:pPr>
          </w:p>
          <w:p w:rsidR="00AC0052" w:rsidRPr="00CF75A4" w:rsidRDefault="00AC0052" w:rsidP="00E0654F">
            <w:pPr>
              <w:rPr>
                <w:rFonts w:ascii="Times New Roman" w:hAnsi="Times New Roman"/>
                <w:b w:val="0"/>
                <w:color w:val="auto"/>
                <w:szCs w:val="24"/>
                <w:lang w:val="en-GB"/>
              </w:rPr>
            </w:pPr>
          </w:p>
        </w:tc>
      </w:tr>
    </w:tbl>
    <w:p w:rsidR="00AC0052" w:rsidRPr="00CF75A4" w:rsidRDefault="00AC0052" w:rsidP="004F4CA7">
      <w:pPr>
        <w:rPr>
          <w:rFonts w:ascii="Times New Roman" w:hAnsi="Times New Roman"/>
          <w:color w:val="auto"/>
          <w:szCs w:val="24"/>
          <w:lang w:val="en-GB"/>
        </w:rPr>
      </w:pPr>
    </w:p>
    <w:sectPr w:rsidR="00AC0052" w:rsidRPr="00CF75A4" w:rsidSect="0009092B">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18" w:rsidRDefault="00992C18" w:rsidP="00CC7B8A">
      <w:r>
        <w:separator/>
      </w:r>
    </w:p>
  </w:endnote>
  <w:endnote w:type="continuationSeparator" w:id="0">
    <w:p w:rsidR="00992C18" w:rsidRDefault="00992C18" w:rsidP="00CC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92B" w:rsidRDefault="0009092B" w:rsidP="0009092B">
    <w:pPr>
      <w:pStyle w:val="Footer"/>
      <w:tabs>
        <w:tab w:val="clear" w:pos="9026"/>
        <w:tab w:val="right" w:pos="10467"/>
      </w:tabs>
      <w:rPr>
        <w:rFonts w:ascii="Calibri" w:hAnsi="Calibri"/>
      </w:rPr>
    </w:pPr>
    <w:r>
      <w:t>Bachelor of Business Administration – Initial Accreditation: August 1, 2013</w:t>
    </w:r>
    <w:r>
      <w:tab/>
    </w:r>
    <w:r>
      <w:rPr>
        <w:color w:val="7F7F7F"/>
        <w:spacing w:val="60"/>
      </w:rPr>
      <w:t>Page</w:t>
    </w:r>
    <w:r>
      <w:t xml:space="preserve"> | </w:t>
    </w:r>
    <w:r>
      <w:fldChar w:fldCharType="begin"/>
    </w:r>
    <w:r>
      <w:instrText xml:space="preserve"> PAGE   \* MERGEFORMAT </w:instrText>
    </w:r>
    <w:r>
      <w:fldChar w:fldCharType="separate"/>
    </w:r>
    <w:r w:rsidR="00A141E1" w:rsidRPr="00A141E1">
      <w:rPr>
        <w:bCs/>
        <w:noProof/>
      </w:rPr>
      <w:t>4</w:t>
    </w:r>
    <w:r>
      <w:rPr>
        <w:b/>
        <w:bCs/>
        <w:noProof/>
      </w:rPr>
      <w:fldChar w:fldCharType="end"/>
    </w:r>
  </w:p>
  <w:p w:rsidR="006833B8" w:rsidRPr="0009092B" w:rsidRDefault="0009092B" w:rsidP="0009092B">
    <w:pPr>
      <w:pStyle w:val="Footer"/>
      <w:rPr>
        <w:rFonts w:ascii="Verdana" w:hAnsi="Verdana"/>
        <w:b/>
      </w:rPr>
    </w:pPr>
    <w:r>
      <w:t>The Course Syllabus was Reviewed and Approved by SBA Curriculum Committee on June 8,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18" w:rsidRDefault="00992C18" w:rsidP="00CC7B8A">
      <w:r>
        <w:separator/>
      </w:r>
    </w:p>
  </w:footnote>
  <w:footnote w:type="continuationSeparator" w:id="0">
    <w:p w:rsidR="00992C18" w:rsidRDefault="00992C18" w:rsidP="00CC7B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B3A"/>
    <w:multiLevelType w:val="hybridMultilevel"/>
    <w:tmpl w:val="DFAC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5B0E"/>
    <w:multiLevelType w:val="hybridMultilevel"/>
    <w:tmpl w:val="ACACE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10309"/>
    <w:multiLevelType w:val="hybridMultilevel"/>
    <w:tmpl w:val="27AEC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0121FC"/>
    <w:multiLevelType w:val="hybridMultilevel"/>
    <w:tmpl w:val="F3A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1147"/>
    <w:multiLevelType w:val="hybridMultilevel"/>
    <w:tmpl w:val="F8E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3221B"/>
    <w:multiLevelType w:val="hybridMultilevel"/>
    <w:tmpl w:val="645A6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710859"/>
    <w:multiLevelType w:val="hybridMultilevel"/>
    <w:tmpl w:val="052A9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11326F"/>
    <w:multiLevelType w:val="hybridMultilevel"/>
    <w:tmpl w:val="61D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A3078A"/>
    <w:multiLevelType w:val="hybridMultilevel"/>
    <w:tmpl w:val="3D348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4C0C2B"/>
    <w:multiLevelType w:val="hybridMultilevel"/>
    <w:tmpl w:val="B884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1807EF"/>
    <w:multiLevelType w:val="hybridMultilevel"/>
    <w:tmpl w:val="8C98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786096"/>
    <w:multiLevelType w:val="hybridMultilevel"/>
    <w:tmpl w:val="6FF6A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3D03DE"/>
    <w:multiLevelType w:val="hybridMultilevel"/>
    <w:tmpl w:val="BCD60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8"/>
  </w:num>
  <w:num w:numId="6">
    <w:abstractNumId w:val="11"/>
  </w:num>
  <w:num w:numId="7">
    <w:abstractNumId w:val="2"/>
  </w:num>
  <w:num w:numId="8">
    <w:abstractNumId w:val="5"/>
  </w:num>
  <w:num w:numId="9">
    <w:abstractNumId w:val="9"/>
  </w:num>
  <w:num w:numId="10">
    <w:abstractNumId w:val="7"/>
  </w:num>
  <w:num w:numId="11">
    <w:abstractNumId w:val="3"/>
  </w:num>
  <w:num w:numId="12">
    <w:abstractNumId w:val="4"/>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0800"/>
    <w:rsid w:val="000046D4"/>
    <w:rsid w:val="0000756B"/>
    <w:rsid w:val="00024860"/>
    <w:rsid w:val="00026D99"/>
    <w:rsid w:val="000312A9"/>
    <w:rsid w:val="000341C4"/>
    <w:rsid w:val="000463C3"/>
    <w:rsid w:val="00051C99"/>
    <w:rsid w:val="00055D4C"/>
    <w:rsid w:val="00063003"/>
    <w:rsid w:val="00064432"/>
    <w:rsid w:val="00064C3C"/>
    <w:rsid w:val="000656BC"/>
    <w:rsid w:val="00072C15"/>
    <w:rsid w:val="000738F3"/>
    <w:rsid w:val="0009092B"/>
    <w:rsid w:val="000A1086"/>
    <w:rsid w:val="000A3496"/>
    <w:rsid w:val="000A3B63"/>
    <w:rsid w:val="000B0647"/>
    <w:rsid w:val="000B7B3B"/>
    <w:rsid w:val="000C3A71"/>
    <w:rsid w:val="000C7425"/>
    <w:rsid w:val="000E1940"/>
    <w:rsid w:val="000E57E3"/>
    <w:rsid w:val="000F3321"/>
    <w:rsid w:val="000F3FFE"/>
    <w:rsid w:val="000F59FE"/>
    <w:rsid w:val="000F640D"/>
    <w:rsid w:val="00100751"/>
    <w:rsid w:val="001034DC"/>
    <w:rsid w:val="00112D5B"/>
    <w:rsid w:val="0011601B"/>
    <w:rsid w:val="0012182F"/>
    <w:rsid w:val="00146C06"/>
    <w:rsid w:val="0015126A"/>
    <w:rsid w:val="00155433"/>
    <w:rsid w:val="00163075"/>
    <w:rsid w:val="0017758C"/>
    <w:rsid w:val="001A3B18"/>
    <w:rsid w:val="001B6412"/>
    <w:rsid w:val="001B657C"/>
    <w:rsid w:val="001C164C"/>
    <w:rsid w:val="001C6704"/>
    <w:rsid w:val="001D75A2"/>
    <w:rsid w:val="001E1615"/>
    <w:rsid w:val="001E7C74"/>
    <w:rsid w:val="001F2D85"/>
    <w:rsid w:val="001F4E0F"/>
    <w:rsid w:val="00202F95"/>
    <w:rsid w:val="00205103"/>
    <w:rsid w:val="00205E57"/>
    <w:rsid w:val="002069E3"/>
    <w:rsid w:val="00210316"/>
    <w:rsid w:val="00212075"/>
    <w:rsid w:val="0021463F"/>
    <w:rsid w:val="00215781"/>
    <w:rsid w:val="002258F9"/>
    <w:rsid w:val="002305FA"/>
    <w:rsid w:val="00230C45"/>
    <w:rsid w:val="0023140E"/>
    <w:rsid w:val="00232CB7"/>
    <w:rsid w:val="00232DD9"/>
    <w:rsid w:val="00236B27"/>
    <w:rsid w:val="002439F7"/>
    <w:rsid w:val="00243F32"/>
    <w:rsid w:val="002453AF"/>
    <w:rsid w:val="00246361"/>
    <w:rsid w:val="0025196E"/>
    <w:rsid w:val="002764E7"/>
    <w:rsid w:val="00286C1C"/>
    <w:rsid w:val="0028721F"/>
    <w:rsid w:val="00287263"/>
    <w:rsid w:val="00290C48"/>
    <w:rsid w:val="00294321"/>
    <w:rsid w:val="002A28A6"/>
    <w:rsid w:val="002A52B9"/>
    <w:rsid w:val="002B09AC"/>
    <w:rsid w:val="002B5F51"/>
    <w:rsid w:val="002C0FA7"/>
    <w:rsid w:val="002C676A"/>
    <w:rsid w:val="002C7D35"/>
    <w:rsid w:val="002D0A12"/>
    <w:rsid w:val="002E7090"/>
    <w:rsid w:val="002F011D"/>
    <w:rsid w:val="002F37D4"/>
    <w:rsid w:val="002F6535"/>
    <w:rsid w:val="002F7C65"/>
    <w:rsid w:val="00307EDD"/>
    <w:rsid w:val="00314F68"/>
    <w:rsid w:val="003153DE"/>
    <w:rsid w:val="003203A8"/>
    <w:rsid w:val="00320DB0"/>
    <w:rsid w:val="0033125C"/>
    <w:rsid w:val="00342AB5"/>
    <w:rsid w:val="00342F78"/>
    <w:rsid w:val="003444F6"/>
    <w:rsid w:val="0034721C"/>
    <w:rsid w:val="00350CDE"/>
    <w:rsid w:val="003533CF"/>
    <w:rsid w:val="003567C4"/>
    <w:rsid w:val="003604F6"/>
    <w:rsid w:val="00362D4C"/>
    <w:rsid w:val="003731D5"/>
    <w:rsid w:val="003735FB"/>
    <w:rsid w:val="00380CC6"/>
    <w:rsid w:val="0038595D"/>
    <w:rsid w:val="003930EA"/>
    <w:rsid w:val="00393588"/>
    <w:rsid w:val="00394665"/>
    <w:rsid w:val="003A3D8B"/>
    <w:rsid w:val="003A5325"/>
    <w:rsid w:val="003B50B0"/>
    <w:rsid w:val="003C096C"/>
    <w:rsid w:val="003D7A83"/>
    <w:rsid w:val="003E259A"/>
    <w:rsid w:val="003F7057"/>
    <w:rsid w:val="00401AD0"/>
    <w:rsid w:val="00416D25"/>
    <w:rsid w:val="0041762C"/>
    <w:rsid w:val="00422358"/>
    <w:rsid w:val="00423F98"/>
    <w:rsid w:val="00436E55"/>
    <w:rsid w:val="004447AB"/>
    <w:rsid w:val="00460CC4"/>
    <w:rsid w:val="00462CDC"/>
    <w:rsid w:val="00464D9C"/>
    <w:rsid w:val="00486388"/>
    <w:rsid w:val="00491696"/>
    <w:rsid w:val="00492351"/>
    <w:rsid w:val="00495D30"/>
    <w:rsid w:val="004A7D2A"/>
    <w:rsid w:val="004C0E1A"/>
    <w:rsid w:val="004D6AFF"/>
    <w:rsid w:val="004E177A"/>
    <w:rsid w:val="004F4CA7"/>
    <w:rsid w:val="004F54B0"/>
    <w:rsid w:val="00501239"/>
    <w:rsid w:val="00520C5A"/>
    <w:rsid w:val="0052153B"/>
    <w:rsid w:val="00522624"/>
    <w:rsid w:val="00525569"/>
    <w:rsid w:val="00526DCE"/>
    <w:rsid w:val="00530E8A"/>
    <w:rsid w:val="00534FB2"/>
    <w:rsid w:val="00543726"/>
    <w:rsid w:val="005522FF"/>
    <w:rsid w:val="00552E97"/>
    <w:rsid w:val="0055600C"/>
    <w:rsid w:val="005603AE"/>
    <w:rsid w:val="00562196"/>
    <w:rsid w:val="00566E5F"/>
    <w:rsid w:val="00571266"/>
    <w:rsid w:val="00572362"/>
    <w:rsid w:val="005724E9"/>
    <w:rsid w:val="00582060"/>
    <w:rsid w:val="00584A9C"/>
    <w:rsid w:val="00590E92"/>
    <w:rsid w:val="0059435D"/>
    <w:rsid w:val="00595147"/>
    <w:rsid w:val="005B6A28"/>
    <w:rsid w:val="005C0800"/>
    <w:rsid w:val="005C1D5F"/>
    <w:rsid w:val="005C245A"/>
    <w:rsid w:val="005C2D9C"/>
    <w:rsid w:val="005D15CD"/>
    <w:rsid w:val="005D448B"/>
    <w:rsid w:val="005E438C"/>
    <w:rsid w:val="005F2E43"/>
    <w:rsid w:val="005F6668"/>
    <w:rsid w:val="005F689A"/>
    <w:rsid w:val="005F7860"/>
    <w:rsid w:val="00604EC9"/>
    <w:rsid w:val="00606583"/>
    <w:rsid w:val="006111A8"/>
    <w:rsid w:val="00611695"/>
    <w:rsid w:val="00612DD0"/>
    <w:rsid w:val="00620F5E"/>
    <w:rsid w:val="00622F6A"/>
    <w:rsid w:val="006278D6"/>
    <w:rsid w:val="00634A69"/>
    <w:rsid w:val="0063666C"/>
    <w:rsid w:val="00647BFD"/>
    <w:rsid w:val="00654EED"/>
    <w:rsid w:val="006562AF"/>
    <w:rsid w:val="006730C1"/>
    <w:rsid w:val="00675E6D"/>
    <w:rsid w:val="006763EB"/>
    <w:rsid w:val="006833B8"/>
    <w:rsid w:val="006850FD"/>
    <w:rsid w:val="0068521F"/>
    <w:rsid w:val="00686D8E"/>
    <w:rsid w:val="00693F14"/>
    <w:rsid w:val="00695147"/>
    <w:rsid w:val="00697383"/>
    <w:rsid w:val="006A32B7"/>
    <w:rsid w:val="006A6E58"/>
    <w:rsid w:val="006B191B"/>
    <w:rsid w:val="006D4650"/>
    <w:rsid w:val="006D5282"/>
    <w:rsid w:val="006D66E1"/>
    <w:rsid w:val="006E4506"/>
    <w:rsid w:val="006E623A"/>
    <w:rsid w:val="006F20D8"/>
    <w:rsid w:val="006F6534"/>
    <w:rsid w:val="0070228A"/>
    <w:rsid w:val="00702A98"/>
    <w:rsid w:val="007135E5"/>
    <w:rsid w:val="00716DF0"/>
    <w:rsid w:val="0072062C"/>
    <w:rsid w:val="00720A38"/>
    <w:rsid w:val="00722275"/>
    <w:rsid w:val="007340B7"/>
    <w:rsid w:val="00735FBC"/>
    <w:rsid w:val="007402F4"/>
    <w:rsid w:val="00751A79"/>
    <w:rsid w:val="00762A68"/>
    <w:rsid w:val="0076586D"/>
    <w:rsid w:val="0077177C"/>
    <w:rsid w:val="007730FE"/>
    <w:rsid w:val="00775571"/>
    <w:rsid w:val="00780CDC"/>
    <w:rsid w:val="00785416"/>
    <w:rsid w:val="007924CF"/>
    <w:rsid w:val="0079631A"/>
    <w:rsid w:val="007C649D"/>
    <w:rsid w:val="007D2E26"/>
    <w:rsid w:val="007D441F"/>
    <w:rsid w:val="007D6334"/>
    <w:rsid w:val="007D7317"/>
    <w:rsid w:val="007E49C7"/>
    <w:rsid w:val="007E7BA0"/>
    <w:rsid w:val="007F18AA"/>
    <w:rsid w:val="007F1C90"/>
    <w:rsid w:val="008005DB"/>
    <w:rsid w:val="00801ABF"/>
    <w:rsid w:val="0081081F"/>
    <w:rsid w:val="00811920"/>
    <w:rsid w:val="0082789D"/>
    <w:rsid w:val="00830DCB"/>
    <w:rsid w:val="00833716"/>
    <w:rsid w:val="00843FF3"/>
    <w:rsid w:val="008537CE"/>
    <w:rsid w:val="00853E1D"/>
    <w:rsid w:val="008603C2"/>
    <w:rsid w:val="008666ED"/>
    <w:rsid w:val="00875D4C"/>
    <w:rsid w:val="00880289"/>
    <w:rsid w:val="00897985"/>
    <w:rsid w:val="00897F43"/>
    <w:rsid w:val="008A5663"/>
    <w:rsid w:val="008A62E6"/>
    <w:rsid w:val="008B1FA2"/>
    <w:rsid w:val="008B44E0"/>
    <w:rsid w:val="008B4650"/>
    <w:rsid w:val="008C5614"/>
    <w:rsid w:val="008D017C"/>
    <w:rsid w:val="008D2A46"/>
    <w:rsid w:val="008D31AA"/>
    <w:rsid w:val="008D6416"/>
    <w:rsid w:val="008E1360"/>
    <w:rsid w:val="008F22D5"/>
    <w:rsid w:val="009011B8"/>
    <w:rsid w:val="0092646F"/>
    <w:rsid w:val="00927E1E"/>
    <w:rsid w:val="009354AA"/>
    <w:rsid w:val="00935DEE"/>
    <w:rsid w:val="00940825"/>
    <w:rsid w:val="00942E5E"/>
    <w:rsid w:val="00943772"/>
    <w:rsid w:val="009456B1"/>
    <w:rsid w:val="00945ACF"/>
    <w:rsid w:val="00957975"/>
    <w:rsid w:val="00957BE5"/>
    <w:rsid w:val="00957F84"/>
    <w:rsid w:val="00977107"/>
    <w:rsid w:val="00982420"/>
    <w:rsid w:val="009848FA"/>
    <w:rsid w:val="00984E2E"/>
    <w:rsid w:val="00991A90"/>
    <w:rsid w:val="00992C18"/>
    <w:rsid w:val="00993A1F"/>
    <w:rsid w:val="00994779"/>
    <w:rsid w:val="009A47CA"/>
    <w:rsid w:val="009A53C9"/>
    <w:rsid w:val="009B216D"/>
    <w:rsid w:val="009B61B1"/>
    <w:rsid w:val="009B6626"/>
    <w:rsid w:val="009C0F66"/>
    <w:rsid w:val="009C35AA"/>
    <w:rsid w:val="009C77AE"/>
    <w:rsid w:val="009D024D"/>
    <w:rsid w:val="009D0371"/>
    <w:rsid w:val="009F0FA6"/>
    <w:rsid w:val="009F52D2"/>
    <w:rsid w:val="009F549E"/>
    <w:rsid w:val="009F7025"/>
    <w:rsid w:val="00A06903"/>
    <w:rsid w:val="00A1085D"/>
    <w:rsid w:val="00A141E1"/>
    <w:rsid w:val="00A159CB"/>
    <w:rsid w:val="00A3041B"/>
    <w:rsid w:val="00A332E5"/>
    <w:rsid w:val="00A3506D"/>
    <w:rsid w:val="00A4106F"/>
    <w:rsid w:val="00A47489"/>
    <w:rsid w:val="00A658CB"/>
    <w:rsid w:val="00A67842"/>
    <w:rsid w:val="00A80CEA"/>
    <w:rsid w:val="00AA1490"/>
    <w:rsid w:val="00AB3260"/>
    <w:rsid w:val="00AB68F9"/>
    <w:rsid w:val="00AC0052"/>
    <w:rsid w:val="00AC7957"/>
    <w:rsid w:val="00AD790C"/>
    <w:rsid w:val="00AF1BE5"/>
    <w:rsid w:val="00AF2792"/>
    <w:rsid w:val="00B023F0"/>
    <w:rsid w:val="00B0482A"/>
    <w:rsid w:val="00B05CB4"/>
    <w:rsid w:val="00B11C88"/>
    <w:rsid w:val="00B17DF3"/>
    <w:rsid w:val="00B2323C"/>
    <w:rsid w:val="00B311B7"/>
    <w:rsid w:val="00B3528B"/>
    <w:rsid w:val="00B544A1"/>
    <w:rsid w:val="00B57857"/>
    <w:rsid w:val="00B771F8"/>
    <w:rsid w:val="00B80754"/>
    <w:rsid w:val="00B83204"/>
    <w:rsid w:val="00B840E8"/>
    <w:rsid w:val="00B869A1"/>
    <w:rsid w:val="00BC0D20"/>
    <w:rsid w:val="00BC2E22"/>
    <w:rsid w:val="00BD0B09"/>
    <w:rsid w:val="00BE01C2"/>
    <w:rsid w:val="00BF0538"/>
    <w:rsid w:val="00BF09BA"/>
    <w:rsid w:val="00C0223B"/>
    <w:rsid w:val="00C030B9"/>
    <w:rsid w:val="00C07318"/>
    <w:rsid w:val="00C102EC"/>
    <w:rsid w:val="00C11208"/>
    <w:rsid w:val="00C178CE"/>
    <w:rsid w:val="00C34E11"/>
    <w:rsid w:val="00C37605"/>
    <w:rsid w:val="00C544F6"/>
    <w:rsid w:val="00C56CC2"/>
    <w:rsid w:val="00C634CA"/>
    <w:rsid w:val="00C65704"/>
    <w:rsid w:val="00C66F0A"/>
    <w:rsid w:val="00C67965"/>
    <w:rsid w:val="00C8249D"/>
    <w:rsid w:val="00C828A9"/>
    <w:rsid w:val="00CA3251"/>
    <w:rsid w:val="00CB1427"/>
    <w:rsid w:val="00CB2056"/>
    <w:rsid w:val="00CC644D"/>
    <w:rsid w:val="00CC7B8A"/>
    <w:rsid w:val="00CD5DF3"/>
    <w:rsid w:val="00CD7F6D"/>
    <w:rsid w:val="00CF4B2E"/>
    <w:rsid w:val="00CF6287"/>
    <w:rsid w:val="00CF70DA"/>
    <w:rsid w:val="00CF75A4"/>
    <w:rsid w:val="00D01EB3"/>
    <w:rsid w:val="00D06CB7"/>
    <w:rsid w:val="00D1226C"/>
    <w:rsid w:val="00D14806"/>
    <w:rsid w:val="00D164A1"/>
    <w:rsid w:val="00D31D24"/>
    <w:rsid w:val="00D338B4"/>
    <w:rsid w:val="00D40542"/>
    <w:rsid w:val="00D42744"/>
    <w:rsid w:val="00D549A4"/>
    <w:rsid w:val="00D5676F"/>
    <w:rsid w:val="00D64FF4"/>
    <w:rsid w:val="00D70F17"/>
    <w:rsid w:val="00D75156"/>
    <w:rsid w:val="00D82709"/>
    <w:rsid w:val="00D8400C"/>
    <w:rsid w:val="00D96B7E"/>
    <w:rsid w:val="00DA1D24"/>
    <w:rsid w:val="00DB3FA5"/>
    <w:rsid w:val="00DB4B45"/>
    <w:rsid w:val="00DE06C8"/>
    <w:rsid w:val="00DE27E2"/>
    <w:rsid w:val="00DE3FB1"/>
    <w:rsid w:val="00DE4449"/>
    <w:rsid w:val="00DF1138"/>
    <w:rsid w:val="00DF1DE6"/>
    <w:rsid w:val="00E02578"/>
    <w:rsid w:val="00E0531B"/>
    <w:rsid w:val="00E10494"/>
    <w:rsid w:val="00E11901"/>
    <w:rsid w:val="00E157A1"/>
    <w:rsid w:val="00E2051F"/>
    <w:rsid w:val="00E20A5F"/>
    <w:rsid w:val="00E273E6"/>
    <w:rsid w:val="00E43647"/>
    <w:rsid w:val="00E50516"/>
    <w:rsid w:val="00E5305C"/>
    <w:rsid w:val="00E56ADE"/>
    <w:rsid w:val="00E5777D"/>
    <w:rsid w:val="00E61489"/>
    <w:rsid w:val="00E6742C"/>
    <w:rsid w:val="00E729BE"/>
    <w:rsid w:val="00E82DFB"/>
    <w:rsid w:val="00E871CA"/>
    <w:rsid w:val="00E920F2"/>
    <w:rsid w:val="00EA43BF"/>
    <w:rsid w:val="00EA631E"/>
    <w:rsid w:val="00EB027F"/>
    <w:rsid w:val="00EB2F27"/>
    <w:rsid w:val="00EC0010"/>
    <w:rsid w:val="00EC0BEF"/>
    <w:rsid w:val="00EE0575"/>
    <w:rsid w:val="00EE228B"/>
    <w:rsid w:val="00EE5E1D"/>
    <w:rsid w:val="00EF7473"/>
    <w:rsid w:val="00F12141"/>
    <w:rsid w:val="00F234B0"/>
    <w:rsid w:val="00F24371"/>
    <w:rsid w:val="00F356BD"/>
    <w:rsid w:val="00F42CBD"/>
    <w:rsid w:val="00F4527E"/>
    <w:rsid w:val="00F47B58"/>
    <w:rsid w:val="00F514B4"/>
    <w:rsid w:val="00F6050A"/>
    <w:rsid w:val="00F65CC5"/>
    <w:rsid w:val="00F7154D"/>
    <w:rsid w:val="00F75B32"/>
    <w:rsid w:val="00F778E8"/>
    <w:rsid w:val="00F77EDA"/>
    <w:rsid w:val="00F801FF"/>
    <w:rsid w:val="00F81069"/>
    <w:rsid w:val="00F81749"/>
    <w:rsid w:val="00F86193"/>
    <w:rsid w:val="00F95897"/>
    <w:rsid w:val="00FA20ED"/>
    <w:rsid w:val="00FA210B"/>
    <w:rsid w:val="00FA38B5"/>
    <w:rsid w:val="00FA3F05"/>
    <w:rsid w:val="00FB02DB"/>
    <w:rsid w:val="00FC3D56"/>
    <w:rsid w:val="00FD136D"/>
    <w:rsid w:val="00FE39DA"/>
    <w:rsid w:val="00FF4A6F"/>
    <w:rsid w:val="00FF64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DD33"/>
  <w15:docId w15:val="{61C6A9E7-EB81-4B81-B8B5-98F05453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00"/>
    <w:pPr>
      <w:spacing w:after="0" w:line="240" w:lineRule="auto"/>
    </w:pPr>
    <w:rPr>
      <w:rFonts w:ascii="Verdana" w:eastAsia="Times New Roman" w:hAnsi="Verdana" w:cs="Times New Roman"/>
      <w:b/>
      <w:color w:val="000000"/>
      <w:sz w:val="24"/>
      <w:szCs w:val="18"/>
    </w:rPr>
  </w:style>
  <w:style w:type="paragraph" w:styleId="Heading1">
    <w:name w:val="heading 1"/>
    <w:basedOn w:val="Normal"/>
    <w:next w:val="Normal"/>
    <w:link w:val="Heading1Char"/>
    <w:uiPriority w:val="9"/>
    <w:qFormat/>
    <w:rsid w:val="005522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81069"/>
    <w:pPr>
      <w:keepNext/>
      <w:bidi/>
      <w:spacing w:before="240" w:after="60"/>
      <w:jc w:val="both"/>
      <w:outlineLvl w:val="2"/>
    </w:pPr>
    <w:rPr>
      <w:rFonts w:ascii="Arial" w:hAnsi="Arial"/>
      <w:bCs/>
      <w:color w:val="auto"/>
      <w:sz w:val="26"/>
      <w:szCs w:val="2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0800"/>
    <w:rPr>
      <w:b/>
      <w:bCs/>
    </w:rPr>
  </w:style>
  <w:style w:type="paragraph" w:styleId="BlockText">
    <w:name w:val="Block Text"/>
    <w:basedOn w:val="Normal"/>
    <w:rsid w:val="005C0800"/>
    <w:pPr>
      <w:ind w:left="360" w:right="-711"/>
      <w:jc w:val="both"/>
    </w:pPr>
    <w:rPr>
      <w:rFonts w:ascii="Arial" w:eastAsia="Calibri" w:hAnsi="Arial" w:cs="Traditional Arabic"/>
      <w:b w:val="0"/>
      <w:color w:val="auto"/>
      <w:szCs w:val="28"/>
      <w:lang w:eastAsia="ar-SA"/>
    </w:rPr>
  </w:style>
  <w:style w:type="table" w:styleId="TableGrid">
    <w:name w:val="Table Grid"/>
    <w:basedOn w:val="TableNormal"/>
    <w:uiPriority w:val="39"/>
    <w:rsid w:val="005C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2FF"/>
    <w:rPr>
      <w:rFonts w:asciiTheme="majorHAnsi" w:eastAsiaTheme="majorEastAsia" w:hAnsiTheme="majorHAnsi" w:cstheme="majorBidi"/>
      <w:b/>
      <w:color w:val="2E74B5" w:themeColor="accent1" w:themeShade="BF"/>
      <w:sz w:val="32"/>
      <w:szCs w:val="32"/>
    </w:rPr>
  </w:style>
  <w:style w:type="paragraph" w:customStyle="1" w:styleId="ModuleBoxTitle">
    <w:name w:val="Module Box Title"/>
    <w:basedOn w:val="Normal"/>
    <w:uiPriority w:val="99"/>
    <w:rsid w:val="00F81069"/>
    <w:pPr>
      <w:jc w:val="both"/>
    </w:pPr>
    <w:rPr>
      <w:rFonts w:ascii="Times New Roman" w:hAnsi="Times New Roman"/>
      <w:color w:val="auto"/>
      <w:szCs w:val="22"/>
      <w:lang w:val="en-GB"/>
    </w:rPr>
  </w:style>
  <w:style w:type="character" w:customStyle="1" w:styleId="Heading3Char">
    <w:name w:val="Heading 3 Char"/>
    <w:basedOn w:val="DefaultParagraphFont"/>
    <w:link w:val="Heading3"/>
    <w:rsid w:val="00F81069"/>
    <w:rPr>
      <w:rFonts w:ascii="Arial" w:eastAsia="Times New Roman" w:hAnsi="Arial" w:cs="Times New Roman"/>
      <w:b/>
      <w:bCs/>
      <w:sz w:val="26"/>
      <w:szCs w:val="26"/>
      <w:lang w:val="en-GB" w:eastAsia="en-GB"/>
    </w:rPr>
  </w:style>
  <w:style w:type="paragraph" w:customStyle="1" w:styleId="PS1BoxTitle">
    <w:name w:val="PS 1 Box Title"/>
    <w:basedOn w:val="Normal"/>
    <w:rsid w:val="00F81069"/>
    <w:pPr>
      <w:jc w:val="both"/>
    </w:pPr>
    <w:rPr>
      <w:rFonts w:ascii="Times New Roman" w:hAnsi="Times New Roman"/>
      <w:bCs/>
      <w:color w:val="auto"/>
      <w:szCs w:val="22"/>
      <w:lang w:val="en-GB"/>
    </w:rPr>
  </w:style>
  <w:style w:type="paragraph" w:styleId="Header">
    <w:name w:val="header"/>
    <w:basedOn w:val="Normal"/>
    <w:link w:val="HeaderChar"/>
    <w:uiPriority w:val="99"/>
    <w:unhideWhenUsed/>
    <w:rsid w:val="00CC7B8A"/>
    <w:pPr>
      <w:tabs>
        <w:tab w:val="center" w:pos="4513"/>
        <w:tab w:val="right" w:pos="9026"/>
      </w:tabs>
    </w:pPr>
  </w:style>
  <w:style w:type="character" w:customStyle="1" w:styleId="HeaderChar">
    <w:name w:val="Header Char"/>
    <w:basedOn w:val="DefaultParagraphFont"/>
    <w:link w:val="Header"/>
    <w:uiPriority w:val="99"/>
    <w:rsid w:val="00CC7B8A"/>
    <w:rPr>
      <w:rFonts w:ascii="Verdana" w:eastAsia="Times New Roman" w:hAnsi="Verdana" w:cs="Times New Roman"/>
      <w:b/>
      <w:color w:val="000000"/>
      <w:sz w:val="24"/>
      <w:szCs w:val="18"/>
    </w:rPr>
  </w:style>
  <w:style w:type="paragraph" w:styleId="Footer">
    <w:name w:val="footer"/>
    <w:aliases w:val="f"/>
    <w:basedOn w:val="Normal"/>
    <w:link w:val="FooterChar"/>
    <w:uiPriority w:val="99"/>
    <w:unhideWhenUsed/>
    <w:rsid w:val="0009092B"/>
    <w:pPr>
      <w:tabs>
        <w:tab w:val="center" w:pos="4513"/>
        <w:tab w:val="right" w:pos="9026"/>
      </w:tabs>
    </w:pPr>
    <w:rPr>
      <w:rFonts w:asciiTheme="minorHAnsi" w:hAnsiTheme="minorHAnsi"/>
      <w:b w:val="0"/>
      <w:sz w:val="20"/>
    </w:rPr>
  </w:style>
  <w:style w:type="character" w:customStyle="1" w:styleId="FooterChar">
    <w:name w:val="Footer Char"/>
    <w:aliases w:val="f Char"/>
    <w:basedOn w:val="DefaultParagraphFont"/>
    <w:link w:val="Footer"/>
    <w:uiPriority w:val="99"/>
    <w:rsid w:val="0009092B"/>
    <w:rPr>
      <w:rFonts w:eastAsia="Times New Roman" w:cs="Times New Roman"/>
      <w:color w:val="000000"/>
      <w:sz w:val="20"/>
      <w:szCs w:val="18"/>
    </w:rPr>
  </w:style>
  <w:style w:type="paragraph" w:styleId="Bibliography">
    <w:name w:val="Bibliography"/>
    <w:basedOn w:val="Normal"/>
    <w:next w:val="Normal"/>
    <w:uiPriority w:val="37"/>
    <w:unhideWhenUsed/>
    <w:rsid w:val="00801ABF"/>
    <w:pPr>
      <w:suppressAutoHyphens/>
      <w:jc w:val="both"/>
    </w:pPr>
    <w:rPr>
      <w:rFonts w:ascii="Times New Roman" w:hAnsi="Times New Roman"/>
      <w:b w:val="0"/>
      <w:color w:val="auto"/>
      <w:szCs w:val="20"/>
      <w:lang w:val="en-GB" w:eastAsia="en-GB"/>
    </w:rPr>
  </w:style>
  <w:style w:type="paragraph" w:styleId="ListParagraph">
    <w:name w:val="List Paragraph"/>
    <w:basedOn w:val="Normal"/>
    <w:link w:val="ListParagraphChar"/>
    <w:uiPriority w:val="34"/>
    <w:qFormat/>
    <w:rsid w:val="00801ABF"/>
    <w:pPr>
      <w:ind w:left="720"/>
      <w:contextualSpacing/>
    </w:pPr>
  </w:style>
  <w:style w:type="paragraph" w:customStyle="1" w:styleId="Default">
    <w:name w:val="Default"/>
    <w:uiPriority w:val="99"/>
    <w:rsid w:val="003735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9B6626"/>
    <w:rPr>
      <w:sz w:val="20"/>
      <w:szCs w:val="20"/>
    </w:rPr>
  </w:style>
  <w:style w:type="character" w:customStyle="1" w:styleId="FootnoteTextChar">
    <w:name w:val="Footnote Text Char"/>
    <w:basedOn w:val="DefaultParagraphFont"/>
    <w:link w:val="FootnoteText"/>
    <w:uiPriority w:val="99"/>
    <w:semiHidden/>
    <w:rsid w:val="009B6626"/>
    <w:rPr>
      <w:rFonts w:ascii="Verdana" w:eastAsia="Times New Roman" w:hAnsi="Verdana" w:cs="Times New Roman"/>
      <w:b/>
      <w:color w:val="000000"/>
      <w:sz w:val="20"/>
      <w:szCs w:val="20"/>
    </w:rPr>
  </w:style>
  <w:style w:type="character" w:styleId="FootnoteReference">
    <w:name w:val="footnote reference"/>
    <w:basedOn w:val="DefaultParagraphFont"/>
    <w:uiPriority w:val="99"/>
    <w:semiHidden/>
    <w:unhideWhenUsed/>
    <w:rsid w:val="009B6626"/>
    <w:rPr>
      <w:vertAlign w:val="superscript"/>
    </w:rPr>
  </w:style>
  <w:style w:type="paragraph" w:styleId="BalloonText">
    <w:name w:val="Balloon Text"/>
    <w:basedOn w:val="Normal"/>
    <w:link w:val="BalloonTextChar"/>
    <w:uiPriority w:val="99"/>
    <w:semiHidden/>
    <w:unhideWhenUsed/>
    <w:rsid w:val="00977107"/>
    <w:rPr>
      <w:rFonts w:ascii="Segoe UI" w:hAnsi="Segoe UI" w:cs="Segoe UI"/>
      <w:sz w:val="18"/>
    </w:rPr>
  </w:style>
  <w:style w:type="character" w:customStyle="1" w:styleId="BalloonTextChar">
    <w:name w:val="Balloon Text Char"/>
    <w:basedOn w:val="DefaultParagraphFont"/>
    <w:link w:val="BalloonText"/>
    <w:uiPriority w:val="99"/>
    <w:semiHidden/>
    <w:rsid w:val="00977107"/>
    <w:rPr>
      <w:rFonts w:ascii="Segoe UI" w:eastAsia="Times New Roman" w:hAnsi="Segoe UI" w:cs="Segoe UI"/>
      <w:b/>
      <w:color w:val="000000"/>
      <w:sz w:val="18"/>
      <w:szCs w:val="18"/>
    </w:rPr>
  </w:style>
  <w:style w:type="character" w:styleId="Hyperlink">
    <w:name w:val="Hyperlink"/>
    <w:basedOn w:val="DefaultParagraphFont"/>
    <w:uiPriority w:val="99"/>
    <w:unhideWhenUsed/>
    <w:rsid w:val="00FA20ED"/>
    <w:rPr>
      <w:color w:val="0563C1" w:themeColor="hyperlink"/>
      <w:u w:val="single"/>
    </w:rPr>
  </w:style>
  <w:style w:type="character" w:customStyle="1" w:styleId="ListParagraphChar">
    <w:name w:val="List Paragraph Char"/>
    <w:link w:val="ListParagraph"/>
    <w:uiPriority w:val="34"/>
    <w:locked/>
    <w:rsid w:val="002C676A"/>
    <w:rPr>
      <w:rFonts w:ascii="Verdana" w:eastAsia="Times New Roman" w:hAnsi="Verdana" w:cs="Times New Roman"/>
      <w:b/>
      <w:color w:val="00000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431">
      <w:bodyDiv w:val="1"/>
      <w:marLeft w:val="0"/>
      <w:marRight w:val="0"/>
      <w:marTop w:val="0"/>
      <w:marBottom w:val="0"/>
      <w:divBdr>
        <w:top w:val="none" w:sz="0" w:space="0" w:color="auto"/>
        <w:left w:val="none" w:sz="0" w:space="0" w:color="auto"/>
        <w:bottom w:val="none" w:sz="0" w:space="0" w:color="auto"/>
        <w:right w:val="none" w:sz="0" w:space="0" w:color="auto"/>
      </w:divBdr>
    </w:div>
    <w:div w:id="115606780">
      <w:bodyDiv w:val="1"/>
      <w:marLeft w:val="0"/>
      <w:marRight w:val="0"/>
      <w:marTop w:val="0"/>
      <w:marBottom w:val="0"/>
      <w:divBdr>
        <w:top w:val="none" w:sz="0" w:space="0" w:color="auto"/>
        <w:left w:val="none" w:sz="0" w:space="0" w:color="auto"/>
        <w:bottom w:val="none" w:sz="0" w:space="0" w:color="auto"/>
        <w:right w:val="none" w:sz="0" w:space="0" w:color="auto"/>
      </w:divBdr>
    </w:div>
    <w:div w:id="263929434">
      <w:bodyDiv w:val="1"/>
      <w:marLeft w:val="0"/>
      <w:marRight w:val="0"/>
      <w:marTop w:val="0"/>
      <w:marBottom w:val="0"/>
      <w:divBdr>
        <w:top w:val="none" w:sz="0" w:space="0" w:color="auto"/>
        <w:left w:val="none" w:sz="0" w:space="0" w:color="auto"/>
        <w:bottom w:val="none" w:sz="0" w:space="0" w:color="auto"/>
        <w:right w:val="none" w:sz="0" w:space="0" w:color="auto"/>
      </w:divBdr>
    </w:div>
    <w:div w:id="448817197">
      <w:bodyDiv w:val="1"/>
      <w:marLeft w:val="0"/>
      <w:marRight w:val="0"/>
      <w:marTop w:val="0"/>
      <w:marBottom w:val="0"/>
      <w:divBdr>
        <w:top w:val="none" w:sz="0" w:space="0" w:color="auto"/>
        <w:left w:val="none" w:sz="0" w:space="0" w:color="auto"/>
        <w:bottom w:val="none" w:sz="0" w:space="0" w:color="auto"/>
        <w:right w:val="none" w:sz="0" w:space="0" w:color="auto"/>
      </w:divBdr>
    </w:div>
    <w:div w:id="501242825">
      <w:bodyDiv w:val="1"/>
      <w:marLeft w:val="0"/>
      <w:marRight w:val="0"/>
      <w:marTop w:val="0"/>
      <w:marBottom w:val="0"/>
      <w:divBdr>
        <w:top w:val="none" w:sz="0" w:space="0" w:color="auto"/>
        <w:left w:val="none" w:sz="0" w:space="0" w:color="auto"/>
        <w:bottom w:val="none" w:sz="0" w:space="0" w:color="auto"/>
        <w:right w:val="none" w:sz="0" w:space="0" w:color="auto"/>
      </w:divBdr>
    </w:div>
    <w:div w:id="544028784">
      <w:bodyDiv w:val="1"/>
      <w:marLeft w:val="0"/>
      <w:marRight w:val="0"/>
      <w:marTop w:val="0"/>
      <w:marBottom w:val="0"/>
      <w:divBdr>
        <w:top w:val="none" w:sz="0" w:space="0" w:color="auto"/>
        <w:left w:val="none" w:sz="0" w:space="0" w:color="auto"/>
        <w:bottom w:val="none" w:sz="0" w:space="0" w:color="auto"/>
        <w:right w:val="none" w:sz="0" w:space="0" w:color="auto"/>
      </w:divBdr>
    </w:div>
    <w:div w:id="584340231">
      <w:bodyDiv w:val="1"/>
      <w:marLeft w:val="0"/>
      <w:marRight w:val="0"/>
      <w:marTop w:val="0"/>
      <w:marBottom w:val="0"/>
      <w:divBdr>
        <w:top w:val="none" w:sz="0" w:space="0" w:color="auto"/>
        <w:left w:val="none" w:sz="0" w:space="0" w:color="auto"/>
        <w:bottom w:val="none" w:sz="0" w:space="0" w:color="auto"/>
        <w:right w:val="none" w:sz="0" w:space="0" w:color="auto"/>
      </w:divBdr>
    </w:div>
    <w:div w:id="658658934">
      <w:bodyDiv w:val="1"/>
      <w:marLeft w:val="0"/>
      <w:marRight w:val="0"/>
      <w:marTop w:val="0"/>
      <w:marBottom w:val="0"/>
      <w:divBdr>
        <w:top w:val="none" w:sz="0" w:space="0" w:color="auto"/>
        <w:left w:val="none" w:sz="0" w:space="0" w:color="auto"/>
        <w:bottom w:val="none" w:sz="0" w:space="0" w:color="auto"/>
        <w:right w:val="none" w:sz="0" w:space="0" w:color="auto"/>
      </w:divBdr>
    </w:div>
    <w:div w:id="795103297">
      <w:bodyDiv w:val="1"/>
      <w:marLeft w:val="0"/>
      <w:marRight w:val="0"/>
      <w:marTop w:val="0"/>
      <w:marBottom w:val="0"/>
      <w:divBdr>
        <w:top w:val="none" w:sz="0" w:space="0" w:color="auto"/>
        <w:left w:val="none" w:sz="0" w:space="0" w:color="auto"/>
        <w:bottom w:val="none" w:sz="0" w:space="0" w:color="auto"/>
        <w:right w:val="none" w:sz="0" w:space="0" w:color="auto"/>
      </w:divBdr>
    </w:div>
    <w:div w:id="849027042">
      <w:bodyDiv w:val="1"/>
      <w:marLeft w:val="0"/>
      <w:marRight w:val="0"/>
      <w:marTop w:val="0"/>
      <w:marBottom w:val="0"/>
      <w:divBdr>
        <w:top w:val="none" w:sz="0" w:space="0" w:color="auto"/>
        <w:left w:val="none" w:sz="0" w:space="0" w:color="auto"/>
        <w:bottom w:val="none" w:sz="0" w:space="0" w:color="auto"/>
        <w:right w:val="none" w:sz="0" w:space="0" w:color="auto"/>
      </w:divBdr>
    </w:div>
    <w:div w:id="882910976">
      <w:bodyDiv w:val="1"/>
      <w:marLeft w:val="0"/>
      <w:marRight w:val="0"/>
      <w:marTop w:val="0"/>
      <w:marBottom w:val="0"/>
      <w:divBdr>
        <w:top w:val="none" w:sz="0" w:space="0" w:color="auto"/>
        <w:left w:val="none" w:sz="0" w:space="0" w:color="auto"/>
        <w:bottom w:val="none" w:sz="0" w:space="0" w:color="auto"/>
        <w:right w:val="none" w:sz="0" w:space="0" w:color="auto"/>
      </w:divBdr>
    </w:div>
    <w:div w:id="963731625">
      <w:bodyDiv w:val="1"/>
      <w:marLeft w:val="0"/>
      <w:marRight w:val="0"/>
      <w:marTop w:val="0"/>
      <w:marBottom w:val="0"/>
      <w:divBdr>
        <w:top w:val="none" w:sz="0" w:space="0" w:color="auto"/>
        <w:left w:val="none" w:sz="0" w:space="0" w:color="auto"/>
        <w:bottom w:val="none" w:sz="0" w:space="0" w:color="auto"/>
        <w:right w:val="none" w:sz="0" w:space="0" w:color="auto"/>
      </w:divBdr>
    </w:div>
    <w:div w:id="1013413431">
      <w:bodyDiv w:val="1"/>
      <w:marLeft w:val="0"/>
      <w:marRight w:val="0"/>
      <w:marTop w:val="0"/>
      <w:marBottom w:val="0"/>
      <w:divBdr>
        <w:top w:val="none" w:sz="0" w:space="0" w:color="auto"/>
        <w:left w:val="none" w:sz="0" w:space="0" w:color="auto"/>
        <w:bottom w:val="none" w:sz="0" w:space="0" w:color="auto"/>
        <w:right w:val="none" w:sz="0" w:space="0" w:color="auto"/>
      </w:divBdr>
    </w:div>
    <w:div w:id="1046104337">
      <w:bodyDiv w:val="1"/>
      <w:marLeft w:val="0"/>
      <w:marRight w:val="0"/>
      <w:marTop w:val="0"/>
      <w:marBottom w:val="0"/>
      <w:divBdr>
        <w:top w:val="none" w:sz="0" w:space="0" w:color="auto"/>
        <w:left w:val="none" w:sz="0" w:space="0" w:color="auto"/>
        <w:bottom w:val="none" w:sz="0" w:space="0" w:color="auto"/>
        <w:right w:val="none" w:sz="0" w:space="0" w:color="auto"/>
      </w:divBdr>
    </w:div>
    <w:div w:id="1068843545">
      <w:bodyDiv w:val="1"/>
      <w:marLeft w:val="0"/>
      <w:marRight w:val="0"/>
      <w:marTop w:val="0"/>
      <w:marBottom w:val="0"/>
      <w:divBdr>
        <w:top w:val="none" w:sz="0" w:space="0" w:color="auto"/>
        <w:left w:val="none" w:sz="0" w:space="0" w:color="auto"/>
        <w:bottom w:val="none" w:sz="0" w:space="0" w:color="auto"/>
        <w:right w:val="none" w:sz="0" w:space="0" w:color="auto"/>
      </w:divBdr>
    </w:div>
    <w:div w:id="1082944680">
      <w:bodyDiv w:val="1"/>
      <w:marLeft w:val="0"/>
      <w:marRight w:val="0"/>
      <w:marTop w:val="0"/>
      <w:marBottom w:val="0"/>
      <w:divBdr>
        <w:top w:val="none" w:sz="0" w:space="0" w:color="auto"/>
        <w:left w:val="none" w:sz="0" w:space="0" w:color="auto"/>
        <w:bottom w:val="none" w:sz="0" w:space="0" w:color="auto"/>
        <w:right w:val="none" w:sz="0" w:space="0" w:color="auto"/>
      </w:divBdr>
    </w:div>
    <w:div w:id="1096439639">
      <w:bodyDiv w:val="1"/>
      <w:marLeft w:val="0"/>
      <w:marRight w:val="0"/>
      <w:marTop w:val="0"/>
      <w:marBottom w:val="0"/>
      <w:divBdr>
        <w:top w:val="none" w:sz="0" w:space="0" w:color="auto"/>
        <w:left w:val="none" w:sz="0" w:space="0" w:color="auto"/>
        <w:bottom w:val="none" w:sz="0" w:space="0" w:color="auto"/>
        <w:right w:val="none" w:sz="0" w:space="0" w:color="auto"/>
      </w:divBdr>
    </w:div>
    <w:div w:id="1115519567">
      <w:bodyDiv w:val="1"/>
      <w:marLeft w:val="0"/>
      <w:marRight w:val="0"/>
      <w:marTop w:val="0"/>
      <w:marBottom w:val="0"/>
      <w:divBdr>
        <w:top w:val="none" w:sz="0" w:space="0" w:color="auto"/>
        <w:left w:val="none" w:sz="0" w:space="0" w:color="auto"/>
        <w:bottom w:val="none" w:sz="0" w:space="0" w:color="auto"/>
        <w:right w:val="none" w:sz="0" w:space="0" w:color="auto"/>
      </w:divBdr>
    </w:div>
    <w:div w:id="1231503602">
      <w:bodyDiv w:val="1"/>
      <w:marLeft w:val="0"/>
      <w:marRight w:val="0"/>
      <w:marTop w:val="0"/>
      <w:marBottom w:val="0"/>
      <w:divBdr>
        <w:top w:val="none" w:sz="0" w:space="0" w:color="auto"/>
        <w:left w:val="none" w:sz="0" w:space="0" w:color="auto"/>
        <w:bottom w:val="none" w:sz="0" w:space="0" w:color="auto"/>
        <w:right w:val="none" w:sz="0" w:space="0" w:color="auto"/>
      </w:divBdr>
    </w:div>
    <w:div w:id="1259557910">
      <w:bodyDiv w:val="1"/>
      <w:marLeft w:val="0"/>
      <w:marRight w:val="0"/>
      <w:marTop w:val="0"/>
      <w:marBottom w:val="0"/>
      <w:divBdr>
        <w:top w:val="none" w:sz="0" w:space="0" w:color="auto"/>
        <w:left w:val="none" w:sz="0" w:space="0" w:color="auto"/>
        <w:bottom w:val="none" w:sz="0" w:space="0" w:color="auto"/>
        <w:right w:val="none" w:sz="0" w:space="0" w:color="auto"/>
      </w:divBdr>
    </w:div>
    <w:div w:id="1344629870">
      <w:bodyDiv w:val="1"/>
      <w:marLeft w:val="0"/>
      <w:marRight w:val="0"/>
      <w:marTop w:val="0"/>
      <w:marBottom w:val="0"/>
      <w:divBdr>
        <w:top w:val="none" w:sz="0" w:space="0" w:color="auto"/>
        <w:left w:val="none" w:sz="0" w:space="0" w:color="auto"/>
        <w:bottom w:val="none" w:sz="0" w:space="0" w:color="auto"/>
        <w:right w:val="none" w:sz="0" w:space="0" w:color="auto"/>
      </w:divBdr>
    </w:div>
    <w:div w:id="1474641912">
      <w:bodyDiv w:val="1"/>
      <w:marLeft w:val="0"/>
      <w:marRight w:val="0"/>
      <w:marTop w:val="0"/>
      <w:marBottom w:val="0"/>
      <w:divBdr>
        <w:top w:val="none" w:sz="0" w:space="0" w:color="auto"/>
        <w:left w:val="none" w:sz="0" w:space="0" w:color="auto"/>
        <w:bottom w:val="none" w:sz="0" w:space="0" w:color="auto"/>
        <w:right w:val="none" w:sz="0" w:space="0" w:color="auto"/>
      </w:divBdr>
    </w:div>
    <w:div w:id="1595505379">
      <w:bodyDiv w:val="1"/>
      <w:marLeft w:val="0"/>
      <w:marRight w:val="0"/>
      <w:marTop w:val="0"/>
      <w:marBottom w:val="0"/>
      <w:divBdr>
        <w:top w:val="none" w:sz="0" w:space="0" w:color="auto"/>
        <w:left w:val="none" w:sz="0" w:space="0" w:color="auto"/>
        <w:bottom w:val="none" w:sz="0" w:space="0" w:color="auto"/>
        <w:right w:val="none" w:sz="0" w:space="0" w:color="auto"/>
      </w:divBdr>
    </w:div>
    <w:div w:id="1729304064">
      <w:bodyDiv w:val="1"/>
      <w:marLeft w:val="0"/>
      <w:marRight w:val="0"/>
      <w:marTop w:val="0"/>
      <w:marBottom w:val="0"/>
      <w:divBdr>
        <w:top w:val="none" w:sz="0" w:space="0" w:color="auto"/>
        <w:left w:val="none" w:sz="0" w:space="0" w:color="auto"/>
        <w:bottom w:val="none" w:sz="0" w:space="0" w:color="auto"/>
        <w:right w:val="none" w:sz="0" w:space="0" w:color="auto"/>
      </w:divBdr>
    </w:div>
    <w:div w:id="1785416006">
      <w:bodyDiv w:val="1"/>
      <w:marLeft w:val="0"/>
      <w:marRight w:val="0"/>
      <w:marTop w:val="0"/>
      <w:marBottom w:val="0"/>
      <w:divBdr>
        <w:top w:val="none" w:sz="0" w:space="0" w:color="auto"/>
        <w:left w:val="none" w:sz="0" w:space="0" w:color="auto"/>
        <w:bottom w:val="none" w:sz="0" w:space="0" w:color="auto"/>
        <w:right w:val="none" w:sz="0" w:space="0" w:color="auto"/>
      </w:divBdr>
    </w:div>
    <w:div w:id="1841121317">
      <w:bodyDiv w:val="1"/>
      <w:marLeft w:val="0"/>
      <w:marRight w:val="0"/>
      <w:marTop w:val="0"/>
      <w:marBottom w:val="0"/>
      <w:divBdr>
        <w:top w:val="none" w:sz="0" w:space="0" w:color="auto"/>
        <w:left w:val="none" w:sz="0" w:space="0" w:color="auto"/>
        <w:bottom w:val="none" w:sz="0" w:space="0" w:color="auto"/>
        <w:right w:val="none" w:sz="0" w:space="0" w:color="auto"/>
      </w:divBdr>
    </w:div>
    <w:div w:id="1854956450">
      <w:bodyDiv w:val="1"/>
      <w:marLeft w:val="0"/>
      <w:marRight w:val="0"/>
      <w:marTop w:val="0"/>
      <w:marBottom w:val="0"/>
      <w:divBdr>
        <w:top w:val="none" w:sz="0" w:space="0" w:color="auto"/>
        <w:left w:val="none" w:sz="0" w:space="0" w:color="auto"/>
        <w:bottom w:val="none" w:sz="0" w:space="0" w:color="auto"/>
        <w:right w:val="none" w:sz="0" w:space="0" w:color="auto"/>
      </w:divBdr>
    </w:div>
    <w:div w:id="1937788832">
      <w:bodyDiv w:val="1"/>
      <w:marLeft w:val="0"/>
      <w:marRight w:val="0"/>
      <w:marTop w:val="0"/>
      <w:marBottom w:val="0"/>
      <w:divBdr>
        <w:top w:val="none" w:sz="0" w:space="0" w:color="auto"/>
        <w:left w:val="none" w:sz="0" w:space="0" w:color="auto"/>
        <w:bottom w:val="none" w:sz="0" w:space="0" w:color="auto"/>
        <w:right w:val="none" w:sz="0" w:space="0" w:color="auto"/>
      </w:divBdr>
    </w:div>
    <w:div w:id="2045863326">
      <w:bodyDiv w:val="1"/>
      <w:marLeft w:val="0"/>
      <w:marRight w:val="0"/>
      <w:marTop w:val="0"/>
      <w:marBottom w:val="0"/>
      <w:divBdr>
        <w:top w:val="none" w:sz="0" w:space="0" w:color="auto"/>
        <w:left w:val="none" w:sz="0" w:space="0" w:color="auto"/>
        <w:bottom w:val="none" w:sz="0" w:space="0" w:color="auto"/>
        <w:right w:val="none" w:sz="0" w:space="0" w:color="auto"/>
      </w:divBdr>
    </w:div>
    <w:div w:id="21106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b.ebscohost.com" TargetMode="External"/><Relationship Id="rId4" Type="http://schemas.openxmlformats.org/officeDocument/2006/relationships/settings" Target="settings.xml"/><Relationship Id="rId9" Type="http://schemas.openxmlformats.org/officeDocument/2006/relationships/hyperlink" Target="mailto:meraj@aduc.ac.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LSP1</b:Tag>
    <b:SourceType>Book</b:SourceType>
    <b:Guid>{6CC4A36C-A8B3-49C0-ADC5-5A476494410A}</b:Guid>
    <b:Title>Leadership Practices for Special and Central Educators</b:Title>
    <b:Year>2013</b:Year>
    <b:Author>
      <b:Author>
        <b:NameList>
          <b:Person>
            <b:Last>Lyons</b:Last>
            <b:First>Cloria</b:First>
            <b:Middle>D. Campbell-Whatley and James E.</b:Middle>
          </b:Person>
        </b:NameList>
      </b:Author>
    </b:Author>
    <b:City>New Jersey</b:City>
    <b:Publisher>Pearson ISBN 13: 978-0-13-299632-7</b:Publisher>
    <b:RefOrder>1</b:RefOrder>
  </b:Source>
  <b:Source>
    <b:Tag>Joh15</b:Tag>
    <b:SourceType>ArticleInAPeriodical</b:SourceType>
    <b:Guid>{6F55ED05-9A13-41FB-9399-0293EF1734D4}</b:Guid>
    <b:Author>
      <b:Author>
        <b:NameList>
          <b:Person>
            <b:Last>Gino</b:Last>
            <b:First>John</b:First>
            <b:Middle>Beshears and Francesca</b:Middle>
          </b:Person>
        </b:NameList>
      </b:Author>
    </b:Author>
    <b:Title>Leaders as Decision Artchitects</b:Title>
    <b:PeriodicalTitle>Harvard Business Review</b:PeriodicalTitle>
    <b:Year>2015</b:Year>
    <b:Month>May</b:Month>
    <b:Day>1</b:Day>
    <b:Pages>12</b:Pages>
    <b:RefOrder>2</b:RefOrder>
  </b:Source>
  <b:Source>
    <b:Tag>MOC5</b:Tag>
    <b:SourceType>JournalArticle</b:SourceType>
    <b:Guid>{7E965442-FED5-44DA-94EC-18781B3D9BBD}</b:Guid>
    <b:Author>
      <b:Author>
        <b:NameList>
          <b:Person>
            <b:Last>Maurer</b:Last>
            <b:First>Rick</b:First>
          </b:Person>
        </b:NameList>
      </b:Author>
    </b:Author>
    <b:Title>The Influence of Senior Leaders in Successful Change</b:Title>
    <b:JournalName>Journal of Quality &amp; Participation</b:JournalName>
    <b:Year>2014</b:Year>
    <b:Pages>6</b:Pages>
    <b:Medium>EBSCO Host</b:Medium>
    <b:YearAccessed>2015</b:YearAccessed>
    <b:MonthAccessed>7</b:MonthAccessed>
    <b:DayAccessed>9</b:DayAccessed>
    <b:RefOrder>3</b:RefOrder>
  </b:Source>
  <b:Source>
    <b:Tag>LSP4</b:Tag>
    <b:SourceType>Book</b:SourceType>
    <b:Guid>{1FEDC42A-AF16-4AB7-92B8-13278B396334}</b:Guid>
    <b:Author>
      <b:Author>
        <b:NameList>
          <b:Person>
            <b:Last>Yukl</b:Last>
            <b:First>Gary</b:First>
            <b:Middle>A</b:Middle>
          </b:Person>
        </b:NameList>
      </b:Author>
    </b:Author>
    <b:Title>Leadership in Organizationa</b:Title>
    <b:Year>2013</b:Year>
    <b:City>New York</b:City>
    <b:Publisher>Prentice Hall ISBN-13: 978-0-13277-186-3</b:Publisher>
    <b:RefOrder>4</b:RefOrder>
  </b:Source>
  <b:Source>
    <b:Tag>LSP2</b:Tag>
    <b:SourceType>JournalArticle</b:SourceType>
    <b:Guid>{3FE40762-1AD3-4F10-A541-13309EC96036}</b:Guid>
    <b:Title>Transformational Leadership and Job Involvement in the Middle East: The moderating Role of Individually held Cultural Values.</b:Title>
    <b:Year>2013</b:Year>
    <b:Author>
      <b:Author>
        <b:NameList>
          <b:Person>
            <b:Last>Newman</b:Last>
            <b:First>Abdullah</b:First>
            <b:Middle>Z Sheikh and Alexender</b:Middle>
          </b:Person>
        </b:NameList>
      </b:Author>
    </b:Author>
    <b:JournalName>International Joiurnal of Human Resource Management</b:JournalName>
    <b:Pages>19</b:Pages>
    <b:Medium>EBSCO Host</b:Medium>
    <b:YearAccessed>2015</b:YearAccessed>
    <b:MonthAccessed>7</b:MonthAccessed>
    <b:DayAccessed>9</b:DayAccessed>
    <b:RefOrder>5</b:RefOrder>
  </b:Source>
  <b:Source>
    <b:Tag>LSP5</b:Tag>
    <b:SourceType>JournalArticle</b:SourceType>
    <b:Guid>{8479992D-8FB5-4657-BB1A-0B12412C39DD}</b:Guid>
    <b:Author>
      <b:Author>
        <b:NameList>
          <b:Person>
            <b:Last>Hove</b:Last>
            <b:First>Niels</b:First>
            <b:Middle>Van</b:Middle>
          </b:Person>
        </b:NameList>
      </b:Author>
    </b:Author>
    <b:Title>Successful Global S&amp;OP: Leadership, Change Management, Behavior, &amp; Cross-Cultural Differences.</b:Title>
    <b:JournalName>Journal of Business Forecasting</b:JournalName>
    <b:Year>2012</b:Year>
    <b:Pages>9</b:Pages>
    <b:Medium>EBSCO Host</b:Medium>
    <b:YearAccessed>2015</b:YearAccessed>
    <b:MonthAccessed>7</b:MonthAccessed>
    <b:DayAccessed>9</b:DayAccessed>
    <b:RefOrder>6</b:RefOrder>
  </b:Source>
</b:Sources>
</file>

<file path=customXml/itemProps1.xml><?xml version="1.0" encoding="utf-8"?>
<ds:datastoreItem xmlns:ds="http://schemas.openxmlformats.org/officeDocument/2006/customXml" ds:itemID="{823841E7-D289-4383-AE10-9899E07C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Rita</dc:creator>
  <cp:keywords/>
  <dc:description/>
  <cp:lastModifiedBy>Dr. Rashad</cp:lastModifiedBy>
  <cp:revision>109</cp:revision>
  <cp:lastPrinted>2015-06-30T08:12:00Z</cp:lastPrinted>
  <dcterms:created xsi:type="dcterms:W3CDTF">2015-07-09T11:20:00Z</dcterms:created>
  <dcterms:modified xsi:type="dcterms:W3CDTF">2016-01-12T09:41:00Z</dcterms:modified>
</cp:coreProperties>
</file>