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69" w:rsidRDefault="00DE2E69" w:rsidP="00DE2E69">
      <w:pPr>
        <w:keepLines/>
        <w:jc w:val="center"/>
        <w:rPr>
          <w:rFonts w:ascii="Times New Roman" w:hAnsi="Times New Roman"/>
          <w:bCs/>
          <w:szCs w:val="24"/>
        </w:rPr>
      </w:pPr>
      <w:r w:rsidRPr="00CB62D4">
        <w:rPr>
          <w:rFonts w:ascii="Times New Roman" w:hAnsi="Times New Roman"/>
          <w:bCs/>
          <w:szCs w:val="24"/>
        </w:rPr>
        <w:t>Al DAR UNIVERSITY COLLEGE</w:t>
      </w:r>
    </w:p>
    <w:p w:rsidR="00DE2E69" w:rsidRDefault="00DE2E69" w:rsidP="00DE2E69">
      <w:pPr>
        <w:keepLines/>
        <w:jc w:val="center"/>
        <w:rPr>
          <w:rFonts w:ascii="Times New Roman" w:hAnsi="Times New Roman"/>
          <w:bCs/>
          <w:szCs w:val="24"/>
        </w:rPr>
      </w:pPr>
      <w:r>
        <w:rPr>
          <w:rFonts w:ascii="Times New Roman" w:hAnsi="Times New Roman"/>
          <w:bCs/>
          <w:szCs w:val="24"/>
        </w:rPr>
        <w:t>SCHOOL OF BUSINESS ADMINISTRATION</w:t>
      </w:r>
    </w:p>
    <w:p w:rsidR="00DE2E69" w:rsidRPr="00CB62D4" w:rsidRDefault="00DE2E69" w:rsidP="00DE2E69">
      <w:pPr>
        <w:keepLines/>
        <w:jc w:val="center"/>
        <w:rPr>
          <w:rFonts w:ascii="Times New Roman" w:hAnsi="Times New Roman"/>
          <w:bCs/>
          <w:szCs w:val="24"/>
        </w:rPr>
      </w:pPr>
      <w:r>
        <w:rPr>
          <w:rFonts w:ascii="Times New Roman" w:hAnsi="Times New Roman"/>
          <w:bCs/>
          <w:szCs w:val="24"/>
        </w:rPr>
        <w:t>BACHELOR OF BUSINESS ADMINISTRATION</w:t>
      </w:r>
    </w:p>
    <w:p w:rsidR="00805741" w:rsidRPr="00B95969" w:rsidRDefault="00805741" w:rsidP="005C0800">
      <w:pPr>
        <w:keepLines/>
        <w:jc w:val="center"/>
        <w:rPr>
          <w:rFonts w:ascii="Times New Roman" w:hAnsi="Times New Roman"/>
          <w:bCs/>
          <w:color w:val="auto"/>
          <w:szCs w:val="24"/>
        </w:rPr>
      </w:pPr>
    </w:p>
    <w:p w:rsidR="005C0800" w:rsidRPr="00B95969" w:rsidRDefault="005C0800" w:rsidP="005C0800">
      <w:pPr>
        <w:keepLines/>
        <w:jc w:val="center"/>
        <w:rPr>
          <w:rFonts w:ascii="Times New Roman" w:hAnsi="Times New Roman"/>
          <w:bCs/>
          <w:color w:val="auto"/>
          <w:szCs w:val="24"/>
        </w:rPr>
      </w:pPr>
      <w:r w:rsidRPr="00B95969">
        <w:rPr>
          <w:rFonts w:ascii="Times New Roman" w:hAnsi="Times New Roman"/>
          <w:bCs/>
          <w:color w:val="auto"/>
          <w:szCs w:val="24"/>
        </w:rPr>
        <w:t>COURSE SYLLABUS</w:t>
      </w:r>
    </w:p>
    <w:p w:rsidR="00BD4885" w:rsidRPr="00B95969" w:rsidRDefault="00BD4885" w:rsidP="00637DEF">
      <w:pPr>
        <w:jc w:val="center"/>
        <w:outlineLvl w:val="0"/>
        <w:rPr>
          <w:rFonts w:ascii="Times New Roman" w:hAnsi="Times New Roman"/>
          <w:szCs w:val="24"/>
        </w:rPr>
      </w:pPr>
      <w:r w:rsidRPr="00B95969">
        <w:rPr>
          <w:rFonts w:ascii="Times New Roman" w:hAnsi="Times New Roman"/>
          <w:szCs w:val="24"/>
        </w:rPr>
        <w:t xml:space="preserve">MKTG </w:t>
      </w:r>
      <w:r w:rsidR="00FA067B">
        <w:rPr>
          <w:rFonts w:ascii="Times New Roman" w:hAnsi="Times New Roman"/>
          <w:szCs w:val="24"/>
        </w:rPr>
        <w:t>404</w:t>
      </w:r>
      <w:r w:rsidR="007E130C" w:rsidRPr="00B95969">
        <w:rPr>
          <w:rFonts w:ascii="Times New Roman" w:hAnsi="Times New Roman"/>
          <w:szCs w:val="24"/>
        </w:rPr>
        <w:t xml:space="preserve"> </w:t>
      </w:r>
      <w:r w:rsidR="00FA067B">
        <w:rPr>
          <w:rFonts w:ascii="Times New Roman" w:hAnsi="Times New Roman"/>
          <w:szCs w:val="24"/>
        </w:rPr>
        <w:t>Marketing of Services</w:t>
      </w:r>
    </w:p>
    <w:tbl>
      <w:tblPr>
        <w:tblW w:w="1074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435"/>
        <w:gridCol w:w="105"/>
        <w:gridCol w:w="919"/>
        <w:gridCol w:w="435"/>
        <w:gridCol w:w="184"/>
        <w:gridCol w:w="90"/>
        <w:gridCol w:w="5746"/>
        <w:gridCol w:w="2301"/>
        <w:gridCol w:w="450"/>
        <w:gridCol w:w="17"/>
        <w:gridCol w:w="58"/>
      </w:tblGrid>
      <w:tr w:rsidR="005C0800" w:rsidRPr="00B95969" w:rsidTr="00E55698">
        <w:trPr>
          <w:gridBefore w:val="1"/>
          <w:gridAfter w:val="2"/>
          <w:wBefore w:w="435" w:type="dxa"/>
          <w:wAfter w:w="75" w:type="dxa"/>
          <w:trHeight w:val="136"/>
          <w:tblCellSpacing w:w="0" w:type="dxa"/>
          <w:jc w:val="center"/>
        </w:trPr>
        <w:tc>
          <w:tcPr>
            <w:tcW w:w="1643" w:type="dxa"/>
            <w:gridSpan w:val="4"/>
          </w:tcPr>
          <w:p w:rsidR="00CF3DE7" w:rsidRPr="00B95969" w:rsidRDefault="00CF3DE7" w:rsidP="00DE1B68">
            <w:pPr>
              <w:tabs>
                <w:tab w:val="left" w:pos="-720"/>
                <w:tab w:val="left" w:pos="975"/>
              </w:tabs>
              <w:suppressAutoHyphens/>
              <w:rPr>
                <w:rFonts w:ascii="Times New Roman" w:hAnsi="Times New Roman"/>
                <w:bCs/>
                <w:color w:val="auto"/>
                <w:spacing w:val="-2"/>
                <w:szCs w:val="24"/>
              </w:rPr>
            </w:pPr>
          </w:p>
          <w:p w:rsidR="005C0800" w:rsidRPr="00B95969" w:rsidRDefault="005C0800" w:rsidP="00DE1B68">
            <w:pPr>
              <w:tabs>
                <w:tab w:val="left" w:pos="-720"/>
                <w:tab w:val="left" w:pos="975"/>
              </w:tabs>
              <w:suppressAutoHyphens/>
              <w:rPr>
                <w:rFonts w:ascii="Times New Roman" w:hAnsi="Times New Roman"/>
                <w:bCs/>
                <w:color w:val="auto"/>
                <w:spacing w:val="-2"/>
                <w:szCs w:val="24"/>
              </w:rPr>
            </w:pPr>
            <w:r w:rsidRPr="00B95969">
              <w:rPr>
                <w:rFonts w:ascii="Times New Roman" w:hAnsi="Times New Roman"/>
                <w:bCs/>
                <w:color w:val="auto"/>
                <w:spacing w:val="-2"/>
                <w:szCs w:val="24"/>
              </w:rPr>
              <w:t>Instructor:</w:t>
            </w:r>
          </w:p>
        </w:tc>
        <w:tc>
          <w:tcPr>
            <w:tcW w:w="8587" w:type="dxa"/>
            <w:gridSpan w:val="4"/>
          </w:tcPr>
          <w:p w:rsidR="00CF3DE7" w:rsidRPr="00B95969" w:rsidRDefault="00CF3DE7" w:rsidP="004620D1">
            <w:pPr>
              <w:rPr>
                <w:rFonts w:ascii="Times New Roman" w:hAnsi="Times New Roman"/>
                <w:b w:val="0"/>
                <w:color w:val="auto"/>
                <w:szCs w:val="24"/>
              </w:rPr>
            </w:pPr>
          </w:p>
          <w:p w:rsidR="00461DFD" w:rsidRDefault="00F71BC9" w:rsidP="00461DFD">
            <w:pPr>
              <w:rPr>
                <w:rFonts w:ascii="Times New Roman" w:hAnsi="Times New Roman"/>
                <w:b w:val="0"/>
                <w:color w:val="auto"/>
                <w:szCs w:val="24"/>
              </w:rPr>
            </w:pPr>
            <w:r>
              <w:rPr>
                <w:rFonts w:ascii="Times New Roman" w:hAnsi="Times New Roman"/>
                <w:b w:val="0"/>
                <w:color w:val="auto"/>
                <w:szCs w:val="24"/>
              </w:rPr>
              <w:t>Full Name</w:t>
            </w:r>
          </w:p>
          <w:p w:rsidR="00461DFD" w:rsidRDefault="00F71BC9" w:rsidP="00461DFD">
            <w:pPr>
              <w:rPr>
                <w:rFonts w:ascii="Times New Roman" w:hAnsi="Times New Roman"/>
                <w:b w:val="0"/>
                <w:color w:val="auto"/>
                <w:szCs w:val="24"/>
              </w:rPr>
            </w:pPr>
            <w:r>
              <w:rPr>
                <w:rFonts w:ascii="Times New Roman" w:hAnsi="Times New Roman"/>
                <w:b w:val="0"/>
                <w:color w:val="auto"/>
                <w:szCs w:val="24"/>
              </w:rPr>
              <w:t>E-mail</w:t>
            </w:r>
          </w:p>
          <w:p w:rsidR="00461DFD" w:rsidRDefault="00F71BC9" w:rsidP="00461DFD">
            <w:pPr>
              <w:rPr>
                <w:rFonts w:ascii="Times New Roman" w:hAnsi="Times New Roman"/>
                <w:b w:val="0"/>
                <w:color w:val="auto"/>
                <w:szCs w:val="24"/>
              </w:rPr>
            </w:pPr>
            <w:r>
              <w:rPr>
                <w:rFonts w:ascii="Times New Roman" w:hAnsi="Times New Roman"/>
                <w:b w:val="0"/>
                <w:color w:val="auto"/>
                <w:szCs w:val="24"/>
              </w:rPr>
              <w:t>Room</w:t>
            </w:r>
          </w:p>
          <w:p w:rsidR="00461DFD" w:rsidRDefault="00F71BC9" w:rsidP="00461DFD">
            <w:pPr>
              <w:rPr>
                <w:rFonts w:ascii="Times New Roman" w:hAnsi="Times New Roman"/>
                <w:b w:val="0"/>
                <w:color w:val="auto"/>
                <w:szCs w:val="24"/>
              </w:rPr>
            </w:pPr>
            <w:r>
              <w:rPr>
                <w:rFonts w:ascii="Times New Roman" w:hAnsi="Times New Roman"/>
                <w:b w:val="0"/>
                <w:color w:val="auto"/>
                <w:szCs w:val="24"/>
              </w:rPr>
              <w:t>Floor</w:t>
            </w:r>
          </w:p>
          <w:p w:rsidR="005C0800" w:rsidRPr="00B95969" w:rsidRDefault="00F71BC9" w:rsidP="00461DFD">
            <w:pPr>
              <w:rPr>
                <w:rFonts w:ascii="Times New Roman" w:hAnsi="Times New Roman"/>
                <w:szCs w:val="24"/>
              </w:rPr>
            </w:pPr>
            <w:r>
              <w:rPr>
                <w:rFonts w:ascii="Times New Roman" w:hAnsi="Times New Roman"/>
                <w:b w:val="0"/>
                <w:color w:val="auto"/>
                <w:szCs w:val="24"/>
              </w:rPr>
              <w:t>Tel:</w:t>
            </w:r>
          </w:p>
        </w:tc>
      </w:tr>
      <w:tr w:rsidR="005C0800" w:rsidRPr="00B95969" w:rsidTr="00E55698">
        <w:trPr>
          <w:gridBefore w:val="1"/>
          <w:gridAfter w:val="2"/>
          <w:wBefore w:w="435" w:type="dxa"/>
          <w:wAfter w:w="75" w:type="dxa"/>
          <w:trHeight w:val="266"/>
          <w:tblCellSpacing w:w="0" w:type="dxa"/>
          <w:jc w:val="center"/>
        </w:trPr>
        <w:tc>
          <w:tcPr>
            <w:tcW w:w="1643" w:type="dxa"/>
            <w:gridSpan w:val="4"/>
          </w:tcPr>
          <w:p w:rsidR="005C0800" w:rsidRPr="00B95969" w:rsidRDefault="00AB3B02" w:rsidP="00AB3B02">
            <w:pPr>
              <w:rPr>
                <w:rFonts w:ascii="Times New Roman" w:eastAsia="Arial Unicode MS" w:hAnsi="Times New Roman"/>
                <w:bCs/>
                <w:color w:val="auto"/>
                <w:szCs w:val="24"/>
              </w:rPr>
            </w:pPr>
            <w:r w:rsidRPr="00B95969">
              <w:rPr>
                <w:rFonts w:ascii="Times New Roman" w:hAnsi="Times New Roman"/>
                <w:bCs/>
                <w:color w:val="auto"/>
                <w:szCs w:val="24"/>
              </w:rPr>
              <w:t>Prerequisite:</w:t>
            </w:r>
          </w:p>
        </w:tc>
        <w:tc>
          <w:tcPr>
            <w:tcW w:w="8587" w:type="dxa"/>
            <w:gridSpan w:val="4"/>
          </w:tcPr>
          <w:p w:rsidR="005C0800" w:rsidRPr="00B95969" w:rsidRDefault="005C0800" w:rsidP="00EC4EC9">
            <w:pPr>
              <w:jc w:val="both"/>
              <w:rPr>
                <w:rFonts w:ascii="Times New Roman" w:hAnsi="Times New Roman"/>
                <w:b w:val="0"/>
                <w:color w:val="auto"/>
                <w:szCs w:val="24"/>
              </w:rPr>
            </w:pPr>
          </w:p>
        </w:tc>
      </w:tr>
      <w:tr w:rsidR="005C0800" w:rsidRPr="00B95969" w:rsidTr="00E55698">
        <w:trPr>
          <w:gridBefore w:val="1"/>
          <w:gridAfter w:val="2"/>
          <w:wBefore w:w="435" w:type="dxa"/>
          <w:wAfter w:w="75" w:type="dxa"/>
          <w:trHeight w:val="237"/>
          <w:tblCellSpacing w:w="0" w:type="dxa"/>
          <w:jc w:val="center"/>
        </w:trPr>
        <w:tc>
          <w:tcPr>
            <w:tcW w:w="1643" w:type="dxa"/>
            <w:gridSpan w:val="4"/>
          </w:tcPr>
          <w:p w:rsidR="005C0800" w:rsidRPr="00B95969" w:rsidRDefault="005C0800" w:rsidP="00C93762">
            <w:pPr>
              <w:rPr>
                <w:rFonts w:ascii="Times New Roman" w:eastAsia="Arial Unicode MS" w:hAnsi="Times New Roman"/>
                <w:bCs/>
                <w:color w:val="auto"/>
                <w:szCs w:val="24"/>
              </w:rPr>
            </w:pPr>
            <w:r w:rsidRPr="00B95969">
              <w:rPr>
                <w:rFonts w:ascii="Times New Roman" w:hAnsi="Times New Roman"/>
                <w:bCs/>
                <w:color w:val="auto"/>
                <w:szCs w:val="24"/>
              </w:rPr>
              <w:t xml:space="preserve">Credit </w:t>
            </w:r>
            <w:r w:rsidR="00C93762" w:rsidRPr="00B95969">
              <w:rPr>
                <w:rFonts w:ascii="Times New Roman" w:hAnsi="Times New Roman"/>
                <w:bCs/>
                <w:color w:val="auto"/>
                <w:szCs w:val="24"/>
              </w:rPr>
              <w:t>H</w:t>
            </w:r>
            <w:r w:rsidRPr="00B95969">
              <w:rPr>
                <w:rFonts w:ascii="Times New Roman" w:hAnsi="Times New Roman"/>
                <w:bCs/>
                <w:color w:val="auto"/>
                <w:szCs w:val="24"/>
              </w:rPr>
              <w:t>ours:</w:t>
            </w:r>
          </w:p>
        </w:tc>
        <w:tc>
          <w:tcPr>
            <w:tcW w:w="8587" w:type="dxa"/>
            <w:gridSpan w:val="4"/>
          </w:tcPr>
          <w:p w:rsidR="005C0800" w:rsidRPr="00B95969" w:rsidRDefault="00BD4885" w:rsidP="004620D1">
            <w:pPr>
              <w:jc w:val="both"/>
              <w:rPr>
                <w:rFonts w:ascii="Times New Roman" w:hAnsi="Times New Roman"/>
                <w:b w:val="0"/>
                <w:color w:val="auto"/>
                <w:szCs w:val="24"/>
              </w:rPr>
            </w:pPr>
            <w:r w:rsidRPr="00B95969">
              <w:rPr>
                <w:rFonts w:ascii="Times New Roman" w:hAnsi="Times New Roman"/>
                <w:b w:val="0"/>
                <w:color w:val="auto"/>
                <w:szCs w:val="24"/>
              </w:rPr>
              <w:t>0</w:t>
            </w:r>
            <w:r w:rsidR="00790626" w:rsidRPr="00B95969">
              <w:rPr>
                <w:rFonts w:ascii="Times New Roman" w:hAnsi="Times New Roman"/>
                <w:b w:val="0"/>
                <w:color w:val="auto"/>
                <w:szCs w:val="24"/>
              </w:rPr>
              <w:t xml:space="preserve">3 </w:t>
            </w:r>
          </w:p>
        </w:tc>
      </w:tr>
      <w:tr w:rsidR="005C0800" w:rsidRPr="00B95969" w:rsidTr="00E55698">
        <w:trPr>
          <w:gridBefore w:val="1"/>
          <w:gridAfter w:val="2"/>
          <w:wBefore w:w="435" w:type="dxa"/>
          <w:wAfter w:w="75" w:type="dxa"/>
          <w:trHeight w:val="2172"/>
          <w:tblCellSpacing w:w="0" w:type="dxa"/>
          <w:jc w:val="center"/>
        </w:trPr>
        <w:tc>
          <w:tcPr>
            <w:tcW w:w="1643" w:type="dxa"/>
            <w:gridSpan w:val="4"/>
          </w:tcPr>
          <w:p w:rsidR="005C0800" w:rsidRPr="00B95969" w:rsidRDefault="005C0800" w:rsidP="00DF1435">
            <w:pPr>
              <w:rPr>
                <w:rFonts w:ascii="Times New Roman" w:hAnsi="Times New Roman"/>
                <w:bCs/>
                <w:color w:val="auto"/>
                <w:szCs w:val="24"/>
              </w:rPr>
            </w:pPr>
            <w:r w:rsidRPr="00B95969">
              <w:rPr>
                <w:rFonts w:ascii="Times New Roman" w:hAnsi="Times New Roman"/>
                <w:bCs/>
                <w:color w:val="auto"/>
                <w:szCs w:val="24"/>
              </w:rPr>
              <w:t>Course Description:</w:t>
            </w:r>
          </w:p>
          <w:p w:rsidR="005C0800" w:rsidRPr="00B95969" w:rsidRDefault="005C0800" w:rsidP="00DF1435">
            <w:pPr>
              <w:rPr>
                <w:rFonts w:ascii="Times New Roman" w:eastAsia="Arial Unicode MS" w:hAnsi="Times New Roman"/>
                <w:bCs/>
                <w:color w:val="auto"/>
                <w:szCs w:val="24"/>
              </w:rPr>
            </w:pPr>
          </w:p>
        </w:tc>
        <w:tc>
          <w:tcPr>
            <w:tcW w:w="8587" w:type="dxa"/>
            <w:gridSpan w:val="4"/>
          </w:tcPr>
          <w:p w:rsidR="005C0800" w:rsidRPr="00B95969" w:rsidRDefault="00D57D53" w:rsidP="00C7000F">
            <w:pPr>
              <w:pStyle w:val="BlockText"/>
              <w:tabs>
                <w:tab w:val="left" w:pos="0"/>
              </w:tabs>
              <w:ind w:left="52" w:right="35"/>
              <w:rPr>
                <w:rFonts w:ascii="Times New Roman" w:hAnsi="Times New Roman" w:cs="Times New Roman"/>
                <w:szCs w:val="24"/>
              </w:rPr>
            </w:pPr>
            <w:r w:rsidRPr="004B0E72">
              <w:rPr>
                <w:rFonts w:ascii="Times New Roman" w:hAnsi="Times New Roman" w:cs="Times New Roman"/>
                <w:szCs w:val="24"/>
                <w:lang w:val="en-GB"/>
              </w:rPr>
              <w:t>This course explores the area of service marketing and identifies the main characteristics that differentiate service marketing from p</w:t>
            </w:r>
            <w:r w:rsidR="00177E47" w:rsidRPr="004B0E72">
              <w:rPr>
                <w:rFonts w:ascii="Times New Roman" w:hAnsi="Times New Roman" w:cs="Times New Roman"/>
                <w:szCs w:val="24"/>
                <w:lang w:val="en-GB"/>
              </w:rPr>
              <w:t>roduct marketin</w:t>
            </w:r>
            <w:r w:rsidR="00A1618E">
              <w:rPr>
                <w:rFonts w:ascii="Times New Roman" w:hAnsi="Times New Roman" w:cs="Times New Roman"/>
                <w:szCs w:val="24"/>
                <w:lang w:val="en-GB"/>
              </w:rPr>
              <w:t xml:space="preserve">g. It </w:t>
            </w:r>
            <w:r w:rsidR="00177E47" w:rsidRPr="004B0E72">
              <w:rPr>
                <w:rFonts w:ascii="Times New Roman" w:hAnsi="Times New Roman" w:cs="Times New Roman"/>
                <w:szCs w:val="24"/>
                <w:lang w:val="en-GB"/>
              </w:rPr>
              <w:t>explore</w:t>
            </w:r>
            <w:r w:rsidR="00A1618E">
              <w:rPr>
                <w:rFonts w:ascii="Times New Roman" w:hAnsi="Times New Roman" w:cs="Times New Roman"/>
                <w:szCs w:val="24"/>
                <w:lang w:val="en-GB"/>
              </w:rPr>
              <w:t>s</w:t>
            </w:r>
            <w:r w:rsidR="00177E47" w:rsidRPr="004B0E72">
              <w:rPr>
                <w:rFonts w:ascii="Times New Roman" w:hAnsi="Times New Roman" w:cs="Times New Roman"/>
                <w:szCs w:val="24"/>
                <w:lang w:val="en-GB"/>
              </w:rPr>
              <w:t xml:space="preserve"> the </w:t>
            </w:r>
            <w:r w:rsidR="00F6776B" w:rsidRPr="004B0E72">
              <w:rPr>
                <w:rFonts w:ascii="Times New Roman" w:hAnsi="Times New Roman" w:cs="Times New Roman"/>
                <w:szCs w:val="24"/>
                <w:lang w:val="en-GB"/>
              </w:rPr>
              <w:t xml:space="preserve">challenges of managing services </w:t>
            </w:r>
            <w:r w:rsidR="00177E47" w:rsidRPr="004B0E72">
              <w:rPr>
                <w:rFonts w:ascii="Times New Roman" w:hAnsi="Times New Roman" w:cs="Times New Roman"/>
                <w:szCs w:val="24"/>
                <w:lang w:val="en-GB"/>
              </w:rPr>
              <w:t xml:space="preserve">and </w:t>
            </w:r>
            <w:r w:rsidR="00C7000F" w:rsidRPr="004B0E72">
              <w:rPr>
                <w:rFonts w:ascii="Times New Roman" w:hAnsi="Times New Roman" w:cs="Times New Roman"/>
                <w:szCs w:val="24"/>
                <w:lang w:val="en-GB"/>
              </w:rPr>
              <w:t>applies</w:t>
            </w:r>
            <w:r w:rsidR="00F6776B" w:rsidRPr="004B0E72">
              <w:rPr>
                <w:rFonts w:ascii="Times New Roman" w:hAnsi="Times New Roman" w:cs="Times New Roman"/>
                <w:szCs w:val="24"/>
                <w:lang w:val="en-GB"/>
              </w:rPr>
              <w:t xml:space="preserve"> the </w:t>
            </w:r>
            <w:r w:rsidR="00F6776B" w:rsidRPr="004B0E72">
              <w:rPr>
                <w:rFonts w:ascii="Times New Roman" w:hAnsi="Times New Roman" w:cs="Times New Roman"/>
                <w:szCs w:val="24"/>
              </w:rPr>
              <w:t xml:space="preserve">principles </w:t>
            </w:r>
            <w:r w:rsidR="00261DEA">
              <w:rPr>
                <w:rFonts w:ascii="Times New Roman" w:hAnsi="Times New Roman" w:cs="Times New Roman"/>
                <w:szCs w:val="24"/>
              </w:rPr>
              <w:t xml:space="preserve">of </w:t>
            </w:r>
            <w:r w:rsidR="00F6776B" w:rsidRPr="004B0E72">
              <w:rPr>
                <w:rFonts w:ascii="Times New Roman" w:hAnsi="Times New Roman" w:cs="Times New Roman"/>
                <w:szCs w:val="24"/>
              </w:rPr>
              <w:t>services marketing to</w:t>
            </w:r>
            <w:r w:rsidR="00261DEA">
              <w:rPr>
                <w:rFonts w:ascii="Times New Roman" w:hAnsi="Times New Roman" w:cs="Times New Roman"/>
                <w:szCs w:val="24"/>
              </w:rPr>
              <w:t xml:space="preserve"> </w:t>
            </w:r>
            <w:r w:rsidR="00C7000F">
              <w:rPr>
                <w:rFonts w:ascii="Times New Roman" w:hAnsi="Times New Roman" w:cs="Times New Roman"/>
                <w:szCs w:val="24"/>
              </w:rPr>
              <w:t xml:space="preserve">position, deliver, </w:t>
            </w:r>
            <w:r w:rsidR="00C7000F" w:rsidRPr="004B0E72">
              <w:rPr>
                <w:rFonts w:ascii="Times New Roman" w:hAnsi="Times New Roman" w:cs="Times New Roman"/>
                <w:szCs w:val="24"/>
              </w:rPr>
              <w:t>price</w:t>
            </w:r>
            <w:r w:rsidR="00F6776B" w:rsidRPr="004B0E72">
              <w:rPr>
                <w:rFonts w:ascii="Times New Roman" w:hAnsi="Times New Roman" w:cs="Times New Roman"/>
                <w:szCs w:val="24"/>
              </w:rPr>
              <w:t xml:space="preserve"> and promote different services </w:t>
            </w:r>
            <w:r w:rsidR="00261DEA">
              <w:rPr>
                <w:rFonts w:ascii="Times New Roman" w:hAnsi="Times New Roman" w:cs="Times New Roman"/>
                <w:szCs w:val="24"/>
              </w:rPr>
              <w:t>uniquely</w:t>
            </w:r>
            <w:r w:rsidR="00F6776B" w:rsidRPr="004B0E72">
              <w:rPr>
                <w:rFonts w:ascii="Times New Roman" w:hAnsi="Times New Roman" w:cs="Times New Roman"/>
                <w:szCs w:val="24"/>
              </w:rPr>
              <w:t xml:space="preserve"> in a growing competitive </w:t>
            </w:r>
            <w:r w:rsidR="00261DEA">
              <w:rPr>
                <w:rFonts w:ascii="Times New Roman" w:hAnsi="Times New Roman" w:cs="Times New Roman"/>
                <w:szCs w:val="24"/>
              </w:rPr>
              <w:t xml:space="preserve">business </w:t>
            </w:r>
            <w:r w:rsidR="00F6776B" w:rsidRPr="004B0E72">
              <w:rPr>
                <w:rFonts w:ascii="Times New Roman" w:hAnsi="Times New Roman" w:cs="Times New Roman"/>
                <w:szCs w:val="24"/>
              </w:rPr>
              <w:t>scenario.</w:t>
            </w:r>
            <w:r w:rsidR="00261DEA">
              <w:rPr>
                <w:rFonts w:ascii="Times New Roman" w:hAnsi="Times New Roman" w:cs="Times New Roman"/>
                <w:szCs w:val="24"/>
              </w:rPr>
              <w:t xml:space="preserve"> </w:t>
            </w:r>
            <w:r w:rsidR="00A1618E">
              <w:rPr>
                <w:rFonts w:ascii="Times New Roman" w:hAnsi="Times New Roman" w:cs="Times New Roman"/>
                <w:szCs w:val="24"/>
              </w:rPr>
              <w:t>The</w:t>
            </w:r>
            <w:r w:rsidR="00261DEA">
              <w:rPr>
                <w:rFonts w:ascii="Times New Roman" w:hAnsi="Times New Roman" w:cs="Times New Roman"/>
                <w:szCs w:val="24"/>
              </w:rPr>
              <w:t xml:space="preserve"> course critically </w:t>
            </w:r>
            <w:r w:rsidR="00E55698" w:rsidRPr="004B0E72">
              <w:rPr>
                <w:rFonts w:ascii="Times New Roman" w:hAnsi="Times New Roman" w:cs="Times New Roman"/>
                <w:szCs w:val="24"/>
                <w:lang w:val="en-GB"/>
              </w:rPr>
              <w:t>analyse</w:t>
            </w:r>
            <w:r w:rsidR="00E55698">
              <w:rPr>
                <w:rFonts w:ascii="Times New Roman" w:hAnsi="Times New Roman" w:cs="Times New Roman"/>
                <w:szCs w:val="24"/>
                <w:lang w:val="en-GB"/>
              </w:rPr>
              <w:t>s</w:t>
            </w:r>
            <w:r w:rsidRPr="004B0E72">
              <w:rPr>
                <w:rFonts w:ascii="Times New Roman" w:hAnsi="Times New Roman" w:cs="Times New Roman"/>
                <w:szCs w:val="24"/>
                <w:lang w:val="en-GB"/>
              </w:rPr>
              <w:t xml:space="preserve"> the</w:t>
            </w:r>
            <w:r w:rsidR="00177E47" w:rsidRPr="004B0E72">
              <w:rPr>
                <w:rFonts w:ascii="Times New Roman" w:hAnsi="Times New Roman" w:cs="Times New Roman"/>
                <w:szCs w:val="24"/>
                <w:lang w:val="en-GB"/>
              </w:rPr>
              <w:t xml:space="preserve"> service </w:t>
            </w:r>
            <w:r w:rsidR="00261DEA">
              <w:rPr>
                <w:rFonts w:ascii="Times New Roman" w:hAnsi="Times New Roman" w:cs="Times New Roman"/>
                <w:szCs w:val="24"/>
                <w:lang w:val="en-GB"/>
              </w:rPr>
              <w:t xml:space="preserve">quality </w:t>
            </w:r>
            <w:r w:rsidR="00177E47" w:rsidRPr="004B0E72">
              <w:rPr>
                <w:rFonts w:ascii="Times New Roman" w:hAnsi="Times New Roman" w:cs="Times New Roman"/>
                <w:szCs w:val="24"/>
                <w:lang w:val="en-GB"/>
              </w:rPr>
              <w:t>of a firm and us</w:t>
            </w:r>
            <w:r w:rsidR="00A1618E">
              <w:rPr>
                <w:rFonts w:ascii="Times New Roman" w:hAnsi="Times New Roman" w:cs="Times New Roman"/>
                <w:szCs w:val="24"/>
                <w:lang w:val="en-GB"/>
              </w:rPr>
              <w:t>e</w:t>
            </w:r>
            <w:r w:rsidR="00177E47" w:rsidRPr="004B0E72">
              <w:rPr>
                <w:rFonts w:ascii="Times New Roman" w:hAnsi="Times New Roman" w:cs="Times New Roman"/>
                <w:szCs w:val="24"/>
                <w:lang w:val="en-GB"/>
              </w:rPr>
              <w:t xml:space="preserve"> service models to </w:t>
            </w:r>
            <w:r w:rsidR="00261DEA">
              <w:rPr>
                <w:rFonts w:ascii="Times New Roman" w:hAnsi="Times New Roman" w:cs="Times New Roman"/>
                <w:szCs w:val="24"/>
                <w:lang w:val="en-GB"/>
              </w:rPr>
              <w:t xml:space="preserve">suggest an improved </w:t>
            </w:r>
            <w:r w:rsidR="00261DEA" w:rsidRPr="004B0E72">
              <w:rPr>
                <w:rFonts w:ascii="Times New Roman" w:hAnsi="Times New Roman" w:cs="Times New Roman"/>
                <w:szCs w:val="24"/>
                <w:lang w:val="en-GB"/>
              </w:rPr>
              <w:t xml:space="preserve">service </w:t>
            </w:r>
            <w:r w:rsidR="00261DEA">
              <w:rPr>
                <w:rFonts w:ascii="Times New Roman" w:hAnsi="Times New Roman" w:cs="Times New Roman"/>
                <w:szCs w:val="24"/>
                <w:lang w:val="en-GB"/>
              </w:rPr>
              <w:t xml:space="preserve">strategy aiming </w:t>
            </w:r>
            <w:r w:rsidRPr="004B0E72">
              <w:rPr>
                <w:rFonts w:ascii="Times New Roman" w:hAnsi="Times New Roman" w:cs="Times New Roman"/>
                <w:szCs w:val="24"/>
                <w:lang w:val="en-GB"/>
              </w:rPr>
              <w:t>to retain customers and build loyalty</w:t>
            </w:r>
            <w:r w:rsidRPr="00D57D53">
              <w:rPr>
                <w:rFonts w:ascii="Times New Roman" w:hAnsi="Times New Roman"/>
                <w:szCs w:val="24"/>
                <w:lang w:val="en-GB"/>
              </w:rPr>
              <w:t>.</w:t>
            </w:r>
            <w:r w:rsidR="00F6776B">
              <w:rPr>
                <w:rFonts w:ascii="Times New Roman" w:hAnsi="Times New Roman"/>
                <w:szCs w:val="24"/>
                <w:lang w:val="en-GB"/>
              </w:rPr>
              <w:t xml:space="preserve"> </w:t>
            </w:r>
          </w:p>
        </w:tc>
      </w:tr>
      <w:tr w:rsidR="00051C99" w:rsidRPr="00B95969" w:rsidTr="00E55698">
        <w:trPr>
          <w:gridBefore w:val="1"/>
          <w:gridAfter w:val="2"/>
          <w:wBefore w:w="435" w:type="dxa"/>
          <w:wAfter w:w="75" w:type="dxa"/>
          <w:trHeight w:val="827"/>
          <w:tblCellSpacing w:w="0" w:type="dxa"/>
          <w:jc w:val="center"/>
        </w:trPr>
        <w:tc>
          <w:tcPr>
            <w:tcW w:w="1643" w:type="dxa"/>
            <w:gridSpan w:val="4"/>
          </w:tcPr>
          <w:p w:rsidR="00051C99" w:rsidRPr="00B95969" w:rsidRDefault="00051C99" w:rsidP="00DF1435">
            <w:pPr>
              <w:rPr>
                <w:rFonts w:ascii="Times New Roman" w:eastAsia="Arial Unicode MS" w:hAnsi="Times New Roman"/>
                <w:bCs/>
                <w:color w:val="auto"/>
                <w:szCs w:val="24"/>
              </w:rPr>
            </w:pPr>
            <w:r w:rsidRPr="00B95969">
              <w:rPr>
                <w:rFonts w:ascii="Times New Roman" w:hAnsi="Times New Roman"/>
                <w:bCs/>
                <w:color w:val="auto"/>
                <w:szCs w:val="24"/>
              </w:rPr>
              <w:t>Course Learning Outcomes:</w:t>
            </w:r>
          </w:p>
        </w:tc>
        <w:tc>
          <w:tcPr>
            <w:tcW w:w="8587" w:type="dxa"/>
            <w:gridSpan w:val="4"/>
          </w:tcPr>
          <w:tbl>
            <w:tblPr>
              <w:tblStyle w:val="TableGrid"/>
              <w:tblpPr w:leftFromText="180" w:rightFromText="180" w:vertAnchor="text" w:horzAnchor="margin" w:tblpY="-253"/>
              <w:tblOverlap w:val="never"/>
              <w:tblW w:w="8095" w:type="dxa"/>
              <w:tblLayout w:type="fixed"/>
              <w:tblLook w:val="04A0" w:firstRow="1" w:lastRow="0" w:firstColumn="1" w:lastColumn="0" w:noHBand="0" w:noVBand="1"/>
            </w:tblPr>
            <w:tblGrid>
              <w:gridCol w:w="4765"/>
              <w:gridCol w:w="630"/>
              <w:gridCol w:w="720"/>
              <w:gridCol w:w="630"/>
              <w:gridCol w:w="630"/>
              <w:gridCol w:w="720"/>
            </w:tblGrid>
            <w:tr w:rsidR="00F96781" w:rsidRPr="00B95969" w:rsidTr="00F87669">
              <w:trPr>
                <w:cantSplit/>
                <w:trHeight w:val="1877"/>
              </w:trPr>
              <w:tc>
                <w:tcPr>
                  <w:tcW w:w="4765" w:type="dxa"/>
                </w:tcPr>
                <w:p w:rsidR="00F96781" w:rsidRPr="00B95969" w:rsidRDefault="00F96781" w:rsidP="00F96781">
                  <w:pPr>
                    <w:pStyle w:val="BlockText"/>
                    <w:tabs>
                      <w:tab w:val="left" w:pos="0"/>
                    </w:tabs>
                    <w:ind w:left="0"/>
                    <w:rPr>
                      <w:rFonts w:ascii="Times New Roman" w:eastAsia="SimSun" w:hAnsi="Times New Roman" w:cs="Times New Roman"/>
                      <w:b/>
                      <w:sz w:val="24"/>
                      <w:szCs w:val="24"/>
                      <w:lang w:eastAsia="zh-CN"/>
                    </w:rPr>
                  </w:pPr>
                  <w:r w:rsidRPr="00B95969">
                    <w:rPr>
                      <w:rFonts w:ascii="Times New Roman" w:eastAsia="SimSun" w:hAnsi="Times New Roman" w:cs="Times New Roman"/>
                      <w:b/>
                      <w:sz w:val="24"/>
                      <w:szCs w:val="24"/>
                      <w:lang w:eastAsia="zh-CN"/>
                    </w:rPr>
                    <w:t>Upon completion of this course, the student</w:t>
                  </w:r>
                </w:p>
                <w:p w:rsidR="00F96781" w:rsidRPr="00B95969" w:rsidRDefault="00777000" w:rsidP="002E6014">
                  <w:pPr>
                    <w:pStyle w:val="BlockText"/>
                    <w:tabs>
                      <w:tab w:val="left" w:pos="0"/>
                    </w:tabs>
                    <w:ind w:left="0"/>
                    <w:rPr>
                      <w:rFonts w:ascii="Times New Roman" w:hAnsi="Times New Roman" w:cs="Times New Roman"/>
                      <w:b/>
                      <w:bCs/>
                      <w:sz w:val="24"/>
                      <w:szCs w:val="24"/>
                    </w:rPr>
                  </w:pPr>
                  <w:r>
                    <w:rPr>
                      <w:rFonts w:ascii="Times New Roman" w:eastAsia="SimSun" w:hAnsi="Times New Roman" w:cs="Times New Roman"/>
                      <w:b/>
                      <w:sz w:val="24"/>
                      <w:szCs w:val="24"/>
                      <w:lang w:eastAsia="zh-CN"/>
                    </w:rPr>
                    <w:t xml:space="preserve"> </w:t>
                  </w:r>
                  <w:r w:rsidR="00F96781" w:rsidRPr="00B95969">
                    <w:rPr>
                      <w:rFonts w:ascii="Times New Roman" w:eastAsia="SimSun" w:hAnsi="Times New Roman" w:cs="Times New Roman"/>
                      <w:b/>
                      <w:sz w:val="24"/>
                      <w:szCs w:val="24"/>
                      <w:lang w:eastAsia="zh-CN"/>
                    </w:rPr>
                    <w:t>should be able to</w:t>
                  </w:r>
                </w:p>
              </w:tc>
              <w:tc>
                <w:tcPr>
                  <w:tcW w:w="630" w:type="dxa"/>
                  <w:textDirection w:val="btLr"/>
                  <w:vAlign w:val="center"/>
                </w:tcPr>
                <w:p w:rsidR="00F96781" w:rsidRPr="00B95969" w:rsidRDefault="00F96781" w:rsidP="008055F7">
                  <w:pPr>
                    <w:keepNext/>
                    <w:ind w:left="113" w:right="113"/>
                    <w:jc w:val="center"/>
                    <w:rPr>
                      <w:rFonts w:ascii="Times New Roman" w:hAnsi="Times New Roman"/>
                      <w:bCs/>
                      <w:color w:val="auto"/>
                      <w:sz w:val="24"/>
                      <w:szCs w:val="24"/>
                    </w:rPr>
                  </w:pPr>
                  <w:r w:rsidRPr="00B95969">
                    <w:rPr>
                      <w:rFonts w:ascii="Times New Roman" w:hAnsi="Times New Roman"/>
                      <w:bCs/>
                      <w:color w:val="auto"/>
                      <w:sz w:val="24"/>
                      <w:szCs w:val="24"/>
                    </w:rPr>
                    <w:t>PLO’s</w:t>
                  </w:r>
                </w:p>
              </w:tc>
              <w:tc>
                <w:tcPr>
                  <w:tcW w:w="720" w:type="dxa"/>
                  <w:textDirection w:val="btLr"/>
                  <w:vAlign w:val="center"/>
                </w:tcPr>
                <w:p w:rsidR="00F96781" w:rsidRPr="00B95969" w:rsidRDefault="00701E47" w:rsidP="008055F7">
                  <w:pPr>
                    <w:keepNext/>
                    <w:ind w:left="113" w:right="113"/>
                    <w:jc w:val="center"/>
                    <w:rPr>
                      <w:rFonts w:ascii="Times New Roman" w:hAnsi="Times New Roman"/>
                      <w:bCs/>
                      <w:color w:val="auto"/>
                      <w:sz w:val="24"/>
                      <w:szCs w:val="24"/>
                    </w:rPr>
                  </w:pPr>
                  <w:r>
                    <w:rPr>
                      <w:rFonts w:ascii="Times New Roman" w:hAnsi="Times New Roman"/>
                      <w:bCs/>
                      <w:color w:val="auto"/>
                      <w:sz w:val="24"/>
                      <w:szCs w:val="24"/>
                    </w:rPr>
                    <w:t>Quiz</w:t>
                  </w:r>
                  <w:r w:rsidR="005C26E4">
                    <w:rPr>
                      <w:rFonts w:ascii="Times New Roman" w:hAnsi="Times New Roman"/>
                      <w:bCs/>
                      <w:color w:val="auto"/>
                      <w:sz w:val="24"/>
                      <w:szCs w:val="24"/>
                    </w:rPr>
                    <w:t xml:space="preserve"> 1&amp;2</w:t>
                  </w:r>
                </w:p>
              </w:tc>
              <w:tc>
                <w:tcPr>
                  <w:tcW w:w="630" w:type="dxa"/>
                  <w:textDirection w:val="btLr"/>
                  <w:vAlign w:val="center"/>
                </w:tcPr>
                <w:p w:rsidR="00F96781" w:rsidRPr="00B95969" w:rsidRDefault="00F96781" w:rsidP="008055F7">
                  <w:pPr>
                    <w:keepNext/>
                    <w:ind w:left="113" w:right="113"/>
                    <w:jc w:val="center"/>
                    <w:rPr>
                      <w:rFonts w:ascii="Times New Roman" w:hAnsi="Times New Roman"/>
                      <w:bCs/>
                      <w:color w:val="auto"/>
                      <w:sz w:val="24"/>
                      <w:szCs w:val="24"/>
                    </w:rPr>
                  </w:pPr>
                  <w:r w:rsidRPr="00B95969">
                    <w:rPr>
                      <w:rFonts w:ascii="Times New Roman" w:hAnsi="Times New Roman"/>
                      <w:bCs/>
                      <w:color w:val="auto"/>
                      <w:sz w:val="24"/>
                      <w:szCs w:val="24"/>
                    </w:rPr>
                    <w:t>Midterm Examination</w:t>
                  </w:r>
                </w:p>
              </w:tc>
              <w:tc>
                <w:tcPr>
                  <w:tcW w:w="630" w:type="dxa"/>
                  <w:textDirection w:val="btLr"/>
                  <w:vAlign w:val="center"/>
                </w:tcPr>
                <w:p w:rsidR="00F96781" w:rsidRPr="00B95969" w:rsidRDefault="00F96781" w:rsidP="008055F7">
                  <w:pPr>
                    <w:keepNext/>
                    <w:ind w:left="113" w:right="113"/>
                    <w:jc w:val="center"/>
                    <w:rPr>
                      <w:rFonts w:ascii="Times New Roman" w:hAnsi="Times New Roman"/>
                      <w:bCs/>
                      <w:color w:val="auto"/>
                      <w:sz w:val="24"/>
                      <w:szCs w:val="24"/>
                    </w:rPr>
                  </w:pPr>
                  <w:r w:rsidRPr="00B95969">
                    <w:rPr>
                      <w:rFonts w:ascii="Times New Roman" w:hAnsi="Times New Roman"/>
                      <w:bCs/>
                      <w:color w:val="auto"/>
                      <w:sz w:val="24"/>
                      <w:szCs w:val="24"/>
                    </w:rPr>
                    <w:t>Case Study</w:t>
                  </w:r>
                </w:p>
              </w:tc>
              <w:tc>
                <w:tcPr>
                  <w:tcW w:w="720" w:type="dxa"/>
                  <w:textDirection w:val="btLr"/>
                  <w:vAlign w:val="center"/>
                </w:tcPr>
                <w:p w:rsidR="00F96781" w:rsidRPr="00B95969" w:rsidRDefault="00F96781" w:rsidP="004F5580">
                  <w:pPr>
                    <w:keepNext/>
                    <w:ind w:left="113" w:right="113"/>
                    <w:jc w:val="center"/>
                    <w:rPr>
                      <w:rFonts w:ascii="Times New Roman" w:hAnsi="Times New Roman"/>
                      <w:bCs/>
                      <w:color w:val="auto"/>
                      <w:sz w:val="24"/>
                      <w:szCs w:val="24"/>
                    </w:rPr>
                  </w:pPr>
                  <w:r w:rsidRPr="00B95969">
                    <w:rPr>
                      <w:rFonts w:ascii="Times New Roman" w:hAnsi="Times New Roman"/>
                      <w:bCs/>
                      <w:color w:val="auto"/>
                      <w:sz w:val="24"/>
                      <w:szCs w:val="24"/>
                    </w:rPr>
                    <w:t xml:space="preserve">Final </w:t>
                  </w:r>
                  <w:r w:rsidR="004F5580">
                    <w:rPr>
                      <w:rFonts w:ascii="Times New Roman" w:hAnsi="Times New Roman"/>
                      <w:bCs/>
                      <w:color w:val="auto"/>
                      <w:sz w:val="24"/>
                      <w:szCs w:val="24"/>
                    </w:rPr>
                    <w:t>Exam</w:t>
                  </w:r>
                </w:p>
              </w:tc>
            </w:tr>
            <w:tr w:rsidR="00FA63DD" w:rsidRPr="00FA63DD" w:rsidTr="00F87669">
              <w:trPr>
                <w:trHeight w:val="893"/>
              </w:trPr>
              <w:tc>
                <w:tcPr>
                  <w:tcW w:w="4765" w:type="dxa"/>
                  <w:vAlign w:val="center"/>
                </w:tcPr>
                <w:p w:rsidR="00531192" w:rsidRDefault="00805741" w:rsidP="00FF0EF3">
                  <w:pPr>
                    <w:autoSpaceDE w:val="0"/>
                    <w:autoSpaceDN w:val="0"/>
                    <w:adjustRightInd w:val="0"/>
                    <w:ind w:left="695" w:hanging="720"/>
                    <w:jc w:val="both"/>
                    <w:rPr>
                      <w:rFonts w:ascii="Times New Roman" w:eastAsia="Calibri" w:hAnsi="Times New Roman"/>
                      <w:b w:val="0"/>
                      <w:sz w:val="24"/>
                      <w:szCs w:val="24"/>
                    </w:rPr>
                  </w:pPr>
                  <w:r>
                    <w:rPr>
                      <w:rFonts w:ascii="Times New Roman" w:eastAsia="Calibri" w:hAnsi="Times New Roman"/>
                      <w:b w:val="0"/>
                      <w:sz w:val="24"/>
                      <w:szCs w:val="24"/>
                    </w:rPr>
                    <w:t>CLO1.</w:t>
                  </w:r>
                  <w:r w:rsidR="00B40F62">
                    <w:rPr>
                      <w:rFonts w:ascii="Times New Roman" w:eastAsia="Calibri" w:hAnsi="Times New Roman"/>
                      <w:b w:val="0"/>
                      <w:sz w:val="24"/>
                      <w:szCs w:val="24"/>
                    </w:rPr>
                    <w:t xml:space="preserve"> </w:t>
                  </w:r>
                  <w:r w:rsidR="00531192">
                    <w:rPr>
                      <w:rFonts w:ascii="Times New Roman" w:eastAsia="Calibri" w:hAnsi="Times New Roman"/>
                      <w:b w:val="0"/>
                      <w:sz w:val="24"/>
                      <w:szCs w:val="24"/>
                    </w:rPr>
                    <w:t>Demonstrate the understanding of</w:t>
                  </w:r>
                  <w:r w:rsidR="00277B9E">
                    <w:rPr>
                      <w:rFonts w:ascii="Times New Roman" w:eastAsia="Calibri" w:hAnsi="Times New Roman"/>
                      <w:b w:val="0"/>
                      <w:sz w:val="24"/>
                      <w:szCs w:val="24"/>
                    </w:rPr>
                    <w:t xml:space="preserve"> </w:t>
                  </w:r>
                  <w:r w:rsidR="00FA63DD" w:rsidRPr="00FA63DD">
                    <w:rPr>
                      <w:rFonts w:ascii="Times New Roman" w:eastAsia="Calibri" w:hAnsi="Times New Roman"/>
                      <w:b w:val="0"/>
                      <w:sz w:val="24"/>
                      <w:szCs w:val="24"/>
                    </w:rPr>
                    <w:t>the</w:t>
                  </w:r>
                  <w:r w:rsidR="00531192">
                    <w:rPr>
                      <w:rFonts w:ascii="Times New Roman" w:eastAsia="Calibri" w:hAnsi="Times New Roman"/>
                      <w:b w:val="0"/>
                      <w:sz w:val="24"/>
                      <w:szCs w:val="24"/>
                    </w:rPr>
                    <w:t xml:space="preserve"> nature </w:t>
                  </w:r>
                </w:p>
                <w:p w:rsidR="00FA63DD" w:rsidRPr="00531192" w:rsidRDefault="00531192" w:rsidP="003B44D5">
                  <w:pPr>
                    <w:autoSpaceDE w:val="0"/>
                    <w:autoSpaceDN w:val="0"/>
                    <w:adjustRightInd w:val="0"/>
                    <w:ind w:left="780"/>
                    <w:jc w:val="both"/>
                    <w:rPr>
                      <w:rFonts w:ascii="Times New Roman" w:eastAsia="Calibri" w:hAnsi="Times New Roman"/>
                      <w:b w:val="0"/>
                      <w:sz w:val="24"/>
                      <w:szCs w:val="24"/>
                    </w:rPr>
                  </w:pPr>
                  <w:r>
                    <w:rPr>
                      <w:rFonts w:ascii="Times New Roman" w:eastAsia="Calibri" w:hAnsi="Times New Roman"/>
                      <w:b w:val="0"/>
                      <w:sz w:val="24"/>
                      <w:szCs w:val="24"/>
                    </w:rPr>
                    <w:t xml:space="preserve">,characteristics, </w:t>
                  </w:r>
                  <w:r w:rsidRPr="00FA63DD">
                    <w:rPr>
                      <w:rFonts w:ascii="Times New Roman" w:eastAsia="Calibri" w:hAnsi="Times New Roman"/>
                      <w:b w:val="0"/>
                      <w:sz w:val="24"/>
                      <w:szCs w:val="24"/>
                    </w:rPr>
                    <w:t>various</w:t>
                  </w:r>
                  <w:r w:rsidR="00FA63DD" w:rsidRPr="00FA63DD">
                    <w:rPr>
                      <w:rFonts w:ascii="Times New Roman" w:eastAsia="Calibri" w:hAnsi="Times New Roman"/>
                      <w:b w:val="0"/>
                      <w:sz w:val="24"/>
                      <w:szCs w:val="24"/>
                    </w:rPr>
                    <w:t xml:space="preserve"> dimensions</w:t>
                  </w:r>
                  <w:r w:rsidR="00006283">
                    <w:rPr>
                      <w:rFonts w:ascii="Times New Roman" w:eastAsia="Calibri" w:hAnsi="Times New Roman"/>
                      <w:b w:val="0"/>
                      <w:sz w:val="24"/>
                      <w:szCs w:val="24"/>
                    </w:rPr>
                    <w:t xml:space="preserve"> of</w:t>
                  </w:r>
                  <w:r w:rsidR="00AE53F1">
                    <w:rPr>
                      <w:rFonts w:ascii="Times New Roman" w:eastAsia="Calibri" w:hAnsi="Times New Roman"/>
                      <w:b w:val="0"/>
                      <w:sz w:val="24"/>
                      <w:szCs w:val="24"/>
                    </w:rPr>
                    <w:t xml:space="preserve"> services</w:t>
                  </w:r>
                  <w:r w:rsidR="00006283">
                    <w:rPr>
                      <w:rFonts w:ascii="Times New Roman" w:eastAsia="Calibri" w:hAnsi="Times New Roman"/>
                      <w:b w:val="0"/>
                      <w:sz w:val="24"/>
                      <w:szCs w:val="24"/>
                    </w:rPr>
                    <w:t xml:space="preserve"> and challenges </w:t>
                  </w:r>
                  <w:r w:rsidR="00CB56FF">
                    <w:rPr>
                      <w:rFonts w:ascii="Times New Roman" w:eastAsia="Calibri" w:hAnsi="Times New Roman"/>
                      <w:b w:val="0"/>
                      <w:sz w:val="24"/>
                      <w:szCs w:val="24"/>
                    </w:rPr>
                    <w:t xml:space="preserve">to the </w:t>
                  </w:r>
                  <w:r w:rsidR="001C57D0">
                    <w:rPr>
                      <w:rFonts w:ascii="Times New Roman" w:eastAsia="Calibri" w:hAnsi="Times New Roman"/>
                      <w:b w:val="0"/>
                      <w:sz w:val="24"/>
                      <w:szCs w:val="24"/>
                    </w:rPr>
                    <w:t>marketers.</w:t>
                  </w:r>
                </w:p>
              </w:tc>
              <w:tc>
                <w:tcPr>
                  <w:tcW w:w="630" w:type="dxa"/>
                  <w:vAlign w:val="center"/>
                </w:tcPr>
                <w:p w:rsidR="00FA63DD" w:rsidRPr="00FA63DD" w:rsidRDefault="00FA63DD" w:rsidP="009658CD">
                  <w:pPr>
                    <w:keepNext/>
                    <w:jc w:val="center"/>
                    <w:rPr>
                      <w:rFonts w:ascii="Times New Roman" w:hAnsi="Times New Roman"/>
                      <w:b w:val="0"/>
                      <w:bCs/>
                      <w:color w:val="auto"/>
                      <w:sz w:val="24"/>
                      <w:szCs w:val="24"/>
                    </w:rPr>
                  </w:pPr>
                  <w:r w:rsidRPr="00FA63DD">
                    <w:rPr>
                      <w:rFonts w:ascii="Times New Roman" w:hAnsi="Times New Roman"/>
                      <w:b w:val="0"/>
                      <w:bCs/>
                      <w:color w:val="auto"/>
                      <w:sz w:val="24"/>
                      <w:szCs w:val="24"/>
                    </w:rPr>
                    <w:t>1</w:t>
                  </w:r>
                </w:p>
              </w:tc>
              <w:tc>
                <w:tcPr>
                  <w:tcW w:w="720" w:type="dxa"/>
                  <w:vAlign w:val="center"/>
                </w:tcPr>
                <w:p w:rsidR="00FA63DD" w:rsidRPr="00FA63DD" w:rsidRDefault="00701E47" w:rsidP="009658CD">
                  <w:pPr>
                    <w:jc w:val="center"/>
                    <w:rPr>
                      <w:rFonts w:ascii="Times New Roman" w:hAnsi="Times New Roman"/>
                      <w:b w:val="0"/>
                      <w:color w:val="auto"/>
                      <w:sz w:val="24"/>
                      <w:szCs w:val="24"/>
                    </w:rPr>
                  </w:pPr>
                  <w:r>
                    <w:rPr>
                      <w:rFonts w:ascii="Times New Roman" w:hAnsi="Times New Roman"/>
                      <w:b w:val="0"/>
                      <w:color w:val="auto"/>
                      <w:sz w:val="24"/>
                      <w:szCs w:val="24"/>
                    </w:rPr>
                    <w:t>x</w:t>
                  </w:r>
                </w:p>
              </w:tc>
              <w:tc>
                <w:tcPr>
                  <w:tcW w:w="630" w:type="dxa"/>
                  <w:vAlign w:val="center"/>
                </w:tcPr>
                <w:p w:rsidR="00FA63DD" w:rsidRPr="00FA63DD" w:rsidRDefault="00FA63DD" w:rsidP="009658CD">
                  <w:pPr>
                    <w:keepNext/>
                    <w:jc w:val="center"/>
                    <w:rPr>
                      <w:rFonts w:ascii="Times New Roman" w:hAnsi="Times New Roman"/>
                      <w:b w:val="0"/>
                      <w:bCs/>
                      <w:color w:val="auto"/>
                      <w:sz w:val="24"/>
                      <w:szCs w:val="24"/>
                    </w:rPr>
                  </w:pPr>
                </w:p>
              </w:tc>
              <w:tc>
                <w:tcPr>
                  <w:tcW w:w="630" w:type="dxa"/>
                  <w:vAlign w:val="center"/>
                </w:tcPr>
                <w:p w:rsidR="00FA63DD" w:rsidRPr="00FA63DD" w:rsidRDefault="00FA63DD" w:rsidP="009658CD">
                  <w:pPr>
                    <w:jc w:val="center"/>
                    <w:rPr>
                      <w:rFonts w:ascii="Times New Roman" w:hAnsi="Times New Roman"/>
                      <w:b w:val="0"/>
                      <w:color w:val="auto"/>
                      <w:sz w:val="24"/>
                      <w:szCs w:val="24"/>
                    </w:rPr>
                  </w:pPr>
                </w:p>
              </w:tc>
              <w:tc>
                <w:tcPr>
                  <w:tcW w:w="720" w:type="dxa"/>
                  <w:vAlign w:val="center"/>
                </w:tcPr>
                <w:p w:rsidR="00FA63DD" w:rsidRPr="00FA63DD" w:rsidRDefault="004F5580" w:rsidP="009658CD">
                  <w:pPr>
                    <w:jc w:val="center"/>
                    <w:rPr>
                      <w:rFonts w:ascii="Times New Roman" w:hAnsi="Times New Roman"/>
                      <w:b w:val="0"/>
                      <w:color w:val="auto"/>
                      <w:sz w:val="24"/>
                      <w:szCs w:val="24"/>
                    </w:rPr>
                  </w:pPr>
                  <w:r w:rsidRPr="004F5580">
                    <w:rPr>
                      <w:rFonts w:ascii="Times New Roman" w:hAnsi="Times New Roman"/>
                      <w:b w:val="0"/>
                      <w:color w:val="auto"/>
                      <w:sz w:val="24"/>
                      <w:szCs w:val="24"/>
                    </w:rPr>
                    <w:t>x</w:t>
                  </w:r>
                </w:p>
              </w:tc>
            </w:tr>
            <w:tr w:rsidR="00FA63DD" w:rsidRPr="00FA63DD" w:rsidTr="00F87669">
              <w:trPr>
                <w:trHeight w:val="887"/>
              </w:trPr>
              <w:tc>
                <w:tcPr>
                  <w:tcW w:w="4765" w:type="dxa"/>
                  <w:vAlign w:val="center"/>
                </w:tcPr>
                <w:p w:rsidR="00FA63DD" w:rsidRPr="00FA63DD" w:rsidRDefault="00805741" w:rsidP="003B44D5">
                  <w:pPr>
                    <w:autoSpaceDE w:val="0"/>
                    <w:autoSpaceDN w:val="0"/>
                    <w:adjustRightInd w:val="0"/>
                    <w:ind w:left="870" w:hanging="803"/>
                    <w:jc w:val="both"/>
                    <w:rPr>
                      <w:rFonts w:ascii="Times New Roman" w:hAnsi="Times New Roman"/>
                      <w:b w:val="0"/>
                      <w:sz w:val="24"/>
                      <w:szCs w:val="24"/>
                    </w:rPr>
                  </w:pPr>
                  <w:r>
                    <w:rPr>
                      <w:rFonts w:ascii="Times New Roman" w:hAnsi="Times New Roman"/>
                      <w:b w:val="0"/>
                      <w:sz w:val="24"/>
                      <w:szCs w:val="24"/>
                    </w:rPr>
                    <w:t>CLO2.</w:t>
                  </w:r>
                  <w:r w:rsidR="00006283">
                    <w:rPr>
                      <w:rFonts w:ascii="Times New Roman" w:hAnsi="Times New Roman"/>
                      <w:b w:val="0"/>
                      <w:sz w:val="24"/>
                      <w:szCs w:val="24"/>
                    </w:rPr>
                    <w:t xml:space="preserve"> Apply the marketing mix </w:t>
                  </w:r>
                  <w:r w:rsidR="00953F55">
                    <w:rPr>
                      <w:rFonts w:ascii="Times New Roman" w:hAnsi="Times New Roman"/>
                      <w:b w:val="0"/>
                      <w:sz w:val="24"/>
                      <w:szCs w:val="24"/>
                    </w:rPr>
                    <w:t>concept to</w:t>
                  </w:r>
                  <w:r w:rsidR="00006283">
                    <w:rPr>
                      <w:rFonts w:ascii="Times New Roman" w:hAnsi="Times New Roman"/>
                      <w:b w:val="0"/>
                      <w:sz w:val="24"/>
                      <w:szCs w:val="24"/>
                    </w:rPr>
                    <w:t xml:space="preserve"> organization</w:t>
                  </w:r>
                  <w:r w:rsidR="00953F55">
                    <w:rPr>
                      <w:rFonts w:ascii="Times New Roman" w:hAnsi="Times New Roman"/>
                      <w:b w:val="0"/>
                      <w:sz w:val="24"/>
                      <w:szCs w:val="24"/>
                    </w:rPr>
                    <w:t>s providing services in a competitive scenario</w:t>
                  </w:r>
                  <w:r w:rsidR="00006283">
                    <w:rPr>
                      <w:rFonts w:ascii="Times New Roman" w:hAnsi="Times New Roman"/>
                      <w:b w:val="0"/>
                      <w:sz w:val="24"/>
                      <w:szCs w:val="24"/>
                    </w:rPr>
                    <w:t>.</w:t>
                  </w:r>
                </w:p>
              </w:tc>
              <w:tc>
                <w:tcPr>
                  <w:tcW w:w="630" w:type="dxa"/>
                  <w:vAlign w:val="center"/>
                </w:tcPr>
                <w:p w:rsidR="00FA63DD" w:rsidRPr="00FA63DD" w:rsidRDefault="00FA63DD" w:rsidP="009658CD">
                  <w:pPr>
                    <w:keepNext/>
                    <w:jc w:val="center"/>
                    <w:rPr>
                      <w:rFonts w:ascii="Times New Roman" w:hAnsi="Times New Roman"/>
                      <w:b w:val="0"/>
                      <w:bCs/>
                      <w:color w:val="auto"/>
                      <w:sz w:val="24"/>
                      <w:szCs w:val="24"/>
                    </w:rPr>
                  </w:pPr>
                  <w:r w:rsidRPr="00FA63DD">
                    <w:rPr>
                      <w:rFonts w:ascii="Times New Roman" w:hAnsi="Times New Roman"/>
                      <w:b w:val="0"/>
                      <w:bCs/>
                      <w:color w:val="auto"/>
                      <w:sz w:val="24"/>
                      <w:szCs w:val="24"/>
                    </w:rPr>
                    <w:t>7</w:t>
                  </w:r>
                </w:p>
              </w:tc>
              <w:tc>
                <w:tcPr>
                  <w:tcW w:w="720" w:type="dxa"/>
                  <w:vAlign w:val="center"/>
                </w:tcPr>
                <w:p w:rsidR="00FA63DD" w:rsidRPr="00FA63DD" w:rsidRDefault="004F5580" w:rsidP="009658CD">
                  <w:pPr>
                    <w:jc w:val="center"/>
                    <w:rPr>
                      <w:rFonts w:ascii="Times New Roman" w:hAnsi="Times New Roman"/>
                      <w:b w:val="0"/>
                      <w:color w:val="auto"/>
                      <w:sz w:val="24"/>
                      <w:szCs w:val="24"/>
                    </w:rPr>
                  </w:pPr>
                  <w:r w:rsidRPr="004F5580">
                    <w:rPr>
                      <w:rFonts w:ascii="Times New Roman" w:hAnsi="Times New Roman"/>
                      <w:b w:val="0"/>
                      <w:color w:val="auto"/>
                      <w:sz w:val="24"/>
                      <w:szCs w:val="24"/>
                    </w:rPr>
                    <w:t>x</w:t>
                  </w:r>
                </w:p>
              </w:tc>
              <w:tc>
                <w:tcPr>
                  <w:tcW w:w="630" w:type="dxa"/>
                  <w:vAlign w:val="center"/>
                </w:tcPr>
                <w:p w:rsidR="00FA63DD" w:rsidRPr="00FA63DD" w:rsidRDefault="0098414B" w:rsidP="009658CD">
                  <w:pPr>
                    <w:keepNext/>
                    <w:jc w:val="center"/>
                    <w:rPr>
                      <w:rFonts w:ascii="Times New Roman" w:hAnsi="Times New Roman"/>
                      <w:b w:val="0"/>
                      <w:bCs/>
                      <w:color w:val="auto"/>
                      <w:sz w:val="24"/>
                      <w:szCs w:val="24"/>
                    </w:rPr>
                  </w:pPr>
                  <w:r>
                    <w:rPr>
                      <w:rFonts w:ascii="Times New Roman" w:hAnsi="Times New Roman"/>
                      <w:b w:val="0"/>
                      <w:bCs/>
                      <w:color w:val="auto"/>
                      <w:sz w:val="24"/>
                      <w:szCs w:val="24"/>
                    </w:rPr>
                    <w:t>x</w:t>
                  </w:r>
                </w:p>
              </w:tc>
              <w:tc>
                <w:tcPr>
                  <w:tcW w:w="630" w:type="dxa"/>
                  <w:vAlign w:val="center"/>
                </w:tcPr>
                <w:p w:rsidR="00FA63DD" w:rsidRPr="00FA63DD" w:rsidRDefault="00FA63DD" w:rsidP="009658CD">
                  <w:pPr>
                    <w:jc w:val="center"/>
                    <w:rPr>
                      <w:rFonts w:ascii="Times New Roman" w:hAnsi="Times New Roman"/>
                      <w:b w:val="0"/>
                      <w:color w:val="auto"/>
                      <w:sz w:val="24"/>
                      <w:szCs w:val="24"/>
                    </w:rPr>
                  </w:pPr>
                </w:p>
              </w:tc>
              <w:tc>
                <w:tcPr>
                  <w:tcW w:w="720" w:type="dxa"/>
                  <w:vAlign w:val="center"/>
                </w:tcPr>
                <w:p w:rsidR="00FA63DD" w:rsidRPr="00FA63DD" w:rsidRDefault="0098414B" w:rsidP="009658CD">
                  <w:pPr>
                    <w:jc w:val="center"/>
                    <w:rPr>
                      <w:rFonts w:ascii="Times New Roman" w:hAnsi="Times New Roman"/>
                      <w:b w:val="0"/>
                      <w:color w:val="auto"/>
                      <w:sz w:val="24"/>
                      <w:szCs w:val="24"/>
                    </w:rPr>
                  </w:pPr>
                  <w:r>
                    <w:rPr>
                      <w:rFonts w:ascii="Times New Roman" w:hAnsi="Times New Roman"/>
                      <w:b w:val="0"/>
                      <w:color w:val="auto"/>
                      <w:sz w:val="24"/>
                      <w:szCs w:val="24"/>
                    </w:rPr>
                    <w:t>x</w:t>
                  </w:r>
                </w:p>
              </w:tc>
            </w:tr>
            <w:tr w:rsidR="00FA63DD" w:rsidRPr="00FA63DD" w:rsidTr="00F87669">
              <w:trPr>
                <w:trHeight w:val="617"/>
              </w:trPr>
              <w:tc>
                <w:tcPr>
                  <w:tcW w:w="4765" w:type="dxa"/>
                  <w:vAlign w:val="center"/>
                </w:tcPr>
                <w:p w:rsidR="00FA63DD" w:rsidRPr="00FA63DD" w:rsidRDefault="00805741" w:rsidP="003B44D5">
                  <w:pPr>
                    <w:autoSpaceDE w:val="0"/>
                    <w:autoSpaceDN w:val="0"/>
                    <w:adjustRightInd w:val="0"/>
                    <w:ind w:left="870" w:hanging="803"/>
                    <w:jc w:val="both"/>
                    <w:rPr>
                      <w:rFonts w:ascii="Times New Roman" w:hAnsi="Times New Roman"/>
                      <w:b w:val="0"/>
                      <w:sz w:val="24"/>
                      <w:szCs w:val="24"/>
                    </w:rPr>
                  </w:pPr>
                  <w:r>
                    <w:rPr>
                      <w:rFonts w:ascii="Times New Roman" w:hAnsi="Times New Roman"/>
                      <w:b w:val="0"/>
                      <w:sz w:val="24"/>
                      <w:szCs w:val="24"/>
                    </w:rPr>
                    <w:t>CLO3.</w:t>
                  </w:r>
                  <w:r w:rsidR="00006283">
                    <w:rPr>
                      <w:rFonts w:ascii="Times New Roman" w:hAnsi="Times New Roman"/>
                      <w:b w:val="0"/>
                      <w:sz w:val="24"/>
                      <w:szCs w:val="24"/>
                    </w:rPr>
                    <w:t xml:space="preserve"> </w:t>
                  </w:r>
                  <w:r w:rsidR="00701E47" w:rsidRPr="00701E47">
                    <w:rPr>
                      <w:rFonts w:ascii="Times New Roman" w:hAnsi="Times New Roman"/>
                      <w:b w:val="0"/>
                      <w:sz w:val="24"/>
                      <w:szCs w:val="24"/>
                    </w:rPr>
                    <w:t xml:space="preserve">Analyze the </w:t>
                  </w:r>
                  <w:r w:rsidR="003530B8">
                    <w:rPr>
                      <w:rFonts w:ascii="Times New Roman" w:hAnsi="Times New Roman"/>
                      <w:b w:val="0"/>
                      <w:sz w:val="24"/>
                      <w:szCs w:val="24"/>
                    </w:rPr>
                    <w:t xml:space="preserve">service environment and the </w:t>
                  </w:r>
                  <w:r w:rsidR="00701E47" w:rsidRPr="00701E47">
                    <w:rPr>
                      <w:rFonts w:ascii="Times New Roman" w:hAnsi="Times New Roman"/>
                      <w:b w:val="0"/>
                      <w:sz w:val="24"/>
                      <w:szCs w:val="24"/>
                    </w:rPr>
                    <w:t xml:space="preserve">role of </w:t>
                  </w:r>
                  <w:r w:rsidR="003530B8">
                    <w:rPr>
                      <w:rFonts w:ascii="Times New Roman" w:hAnsi="Times New Roman"/>
                      <w:b w:val="0"/>
                      <w:sz w:val="24"/>
                      <w:szCs w:val="24"/>
                    </w:rPr>
                    <w:t>stakeholders in effective service delivery</w:t>
                  </w:r>
                  <w:r w:rsidR="00701E47">
                    <w:rPr>
                      <w:rFonts w:ascii="Times New Roman" w:hAnsi="Times New Roman"/>
                      <w:b w:val="0"/>
                      <w:sz w:val="24"/>
                      <w:szCs w:val="24"/>
                    </w:rPr>
                    <w:t>.</w:t>
                  </w:r>
                  <w:r w:rsidR="00701E47" w:rsidRPr="00701E47">
                    <w:rPr>
                      <w:rFonts w:ascii="Times New Roman" w:hAnsi="Times New Roman"/>
                      <w:b w:val="0"/>
                      <w:sz w:val="24"/>
                      <w:szCs w:val="24"/>
                    </w:rPr>
                    <w:t xml:space="preserve"> </w:t>
                  </w:r>
                </w:p>
              </w:tc>
              <w:tc>
                <w:tcPr>
                  <w:tcW w:w="630" w:type="dxa"/>
                  <w:vAlign w:val="center"/>
                </w:tcPr>
                <w:p w:rsidR="00FA63DD" w:rsidRPr="00FA63DD" w:rsidRDefault="00FA63DD" w:rsidP="009658CD">
                  <w:pPr>
                    <w:keepNext/>
                    <w:jc w:val="center"/>
                    <w:rPr>
                      <w:rFonts w:ascii="Times New Roman" w:hAnsi="Times New Roman"/>
                      <w:b w:val="0"/>
                      <w:bCs/>
                      <w:color w:val="auto"/>
                      <w:sz w:val="24"/>
                      <w:szCs w:val="24"/>
                    </w:rPr>
                  </w:pPr>
                  <w:r w:rsidRPr="00FA63DD">
                    <w:rPr>
                      <w:rFonts w:ascii="Times New Roman" w:hAnsi="Times New Roman"/>
                      <w:b w:val="0"/>
                      <w:bCs/>
                      <w:color w:val="auto"/>
                      <w:sz w:val="24"/>
                      <w:szCs w:val="24"/>
                    </w:rPr>
                    <w:t>3</w:t>
                  </w:r>
                </w:p>
              </w:tc>
              <w:tc>
                <w:tcPr>
                  <w:tcW w:w="720" w:type="dxa"/>
                  <w:vAlign w:val="center"/>
                </w:tcPr>
                <w:p w:rsidR="00FA63DD" w:rsidRPr="00FA63DD" w:rsidRDefault="00FA63DD" w:rsidP="009658CD">
                  <w:pPr>
                    <w:jc w:val="center"/>
                    <w:rPr>
                      <w:rFonts w:ascii="Times New Roman" w:hAnsi="Times New Roman"/>
                      <w:b w:val="0"/>
                      <w:color w:val="auto"/>
                      <w:sz w:val="24"/>
                      <w:szCs w:val="24"/>
                    </w:rPr>
                  </w:pPr>
                </w:p>
              </w:tc>
              <w:tc>
                <w:tcPr>
                  <w:tcW w:w="630" w:type="dxa"/>
                  <w:vAlign w:val="center"/>
                </w:tcPr>
                <w:p w:rsidR="00FA63DD" w:rsidRPr="00FA63DD" w:rsidRDefault="004F5580" w:rsidP="009658CD">
                  <w:pPr>
                    <w:keepNext/>
                    <w:jc w:val="center"/>
                    <w:rPr>
                      <w:rFonts w:ascii="Times New Roman" w:hAnsi="Times New Roman"/>
                      <w:b w:val="0"/>
                      <w:bCs/>
                      <w:color w:val="auto"/>
                      <w:sz w:val="24"/>
                      <w:szCs w:val="24"/>
                    </w:rPr>
                  </w:pPr>
                  <w:r w:rsidRPr="004F5580">
                    <w:rPr>
                      <w:rFonts w:ascii="Times New Roman" w:hAnsi="Times New Roman"/>
                      <w:b w:val="0"/>
                      <w:bCs/>
                      <w:color w:val="auto"/>
                      <w:sz w:val="24"/>
                      <w:szCs w:val="24"/>
                    </w:rPr>
                    <w:t>x</w:t>
                  </w:r>
                </w:p>
              </w:tc>
              <w:tc>
                <w:tcPr>
                  <w:tcW w:w="630" w:type="dxa"/>
                  <w:vAlign w:val="center"/>
                </w:tcPr>
                <w:p w:rsidR="00FA63DD" w:rsidRPr="00FA63DD" w:rsidRDefault="00FA63DD" w:rsidP="009658CD">
                  <w:pPr>
                    <w:jc w:val="center"/>
                    <w:rPr>
                      <w:rFonts w:ascii="Times New Roman" w:hAnsi="Times New Roman"/>
                      <w:b w:val="0"/>
                      <w:color w:val="auto"/>
                      <w:sz w:val="24"/>
                      <w:szCs w:val="24"/>
                    </w:rPr>
                  </w:pPr>
                  <w:r w:rsidRPr="00FA63DD">
                    <w:rPr>
                      <w:rFonts w:ascii="Times New Roman" w:hAnsi="Times New Roman"/>
                      <w:b w:val="0"/>
                      <w:bCs/>
                      <w:color w:val="auto"/>
                      <w:sz w:val="24"/>
                      <w:szCs w:val="24"/>
                    </w:rPr>
                    <w:t>x</w:t>
                  </w:r>
                </w:p>
              </w:tc>
              <w:tc>
                <w:tcPr>
                  <w:tcW w:w="720" w:type="dxa"/>
                  <w:vAlign w:val="center"/>
                </w:tcPr>
                <w:p w:rsidR="00FA63DD" w:rsidRPr="00FA63DD" w:rsidRDefault="00FA63DD" w:rsidP="009658CD">
                  <w:pPr>
                    <w:jc w:val="center"/>
                    <w:rPr>
                      <w:rFonts w:ascii="Times New Roman" w:hAnsi="Times New Roman"/>
                      <w:b w:val="0"/>
                      <w:color w:val="auto"/>
                      <w:sz w:val="24"/>
                      <w:szCs w:val="24"/>
                    </w:rPr>
                  </w:pPr>
                  <w:r w:rsidRPr="00FA63DD">
                    <w:rPr>
                      <w:rFonts w:ascii="Times New Roman" w:hAnsi="Times New Roman"/>
                      <w:b w:val="0"/>
                      <w:color w:val="auto"/>
                      <w:sz w:val="24"/>
                      <w:szCs w:val="24"/>
                    </w:rPr>
                    <w:t>x</w:t>
                  </w:r>
                </w:p>
              </w:tc>
            </w:tr>
            <w:tr w:rsidR="00FA63DD" w:rsidRPr="00FA63DD" w:rsidTr="00F87669">
              <w:trPr>
                <w:trHeight w:val="617"/>
              </w:trPr>
              <w:tc>
                <w:tcPr>
                  <w:tcW w:w="4765" w:type="dxa"/>
                  <w:vAlign w:val="center"/>
                </w:tcPr>
                <w:p w:rsidR="00FA63DD" w:rsidRPr="00FA63DD" w:rsidRDefault="00805741" w:rsidP="003B44D5">
                  <w:pPr>
                    <w:pStyle w:val="Default"/>
                    <w:ind w:left="780" w:hanging="780"/>
                    <w:jc w:val="both"/>
                    <w:rPr>
                      <w:b/>
                    </w:rPr>
                  </w:pPr>
                  <w:r>
                    <w:t>CLO4.</w:t>
                  </w:r>
                  <w:r w:rsidR="00B40F62">
                    <w:t xml:space="preserve"> </w:t>
                  </w:r>
                  <w:r w:rsidR="00531192" w:rsidRPr="00531192">
                    <w:t xml:space="preserve">Evaluate the quality of service offerings to improve </w:t>
                  </w:r>
                  <w:r w:rsidR="003B44D5">
                    <w:t xml:space="preserve">         </w:t>
                  </w:r>
                  <w:r w:rsidR="00531192" w:rsidRPr="00531192">
                    <w:t>profitability of the organization</w:t>
                  </w:r>
                </w:p>
              </w:tc>
              <w:tc>
                <w:tcPr>
                  <w:tcW w:w="630" w:type="dxa"/>
                  <w:vAlign w:val="center"/>
                </w:tcPr>
                <w:p w:rsidR="00FA63DD" w:rsidRPr="00FA63DD" w:rsidRDefault="00FA63DD" w:rsidP="009658CD">
                  <w:pPr>
                    <w:keepNext/>
                    <w:jc w:val="center"/>
                    <w:rPr>
                      <w:rFonts w:ascii="Times New Roman" w:hAnsi="Times New Roman"/>
                      <w:b w:val="0"/>
                      <w:bCs/>
                      <w:color w:val="auto"/>
                      <w:sz w:val="24"/>
                      <w:szCs w:val="24"/>
                    </w:rPr>
                  </w:pPr>
                  <w:r w:rsidRPr="00FA63DD">
                    <w:rPr>
                      <w:rFonts w:ascii="Times New Roman" w:hAnsi="Times New Roman"/>
                      <w:b w:val="0"/>
                      <w:bCs/>
                      <w:color w:val="auto"/>
                      <w:sz w:val="24"/>
                      <w:szCs w:val="24"/>
                    </w:rPr>
                    <w:t>6</w:t>
                  </w:r>
                </w:p>
              </w:tc>
              <w:tc>
                <w:tcPr>
                  <w:tcW w:w="720" w:type="dxa"/>
                  <w:vAlign w:val="center"/>
                </w:tcPr>
                <w:p w:rsidR="00FA63DD" w:rsidRPr="00FA63DD" w:rsidRDefault="00FA63DD" w:rsidP="009658CD">
                  <w:pPr>
                    <w:jc w:val="center"/>
                    <w:rPr>
                      <w:rFonts w:ascii="Times New Roman" w:hAnsi="Times New Roman"/>
                      <w:b w:val="0"/>
                      <w:color w:val="auto"/>
                      <w:sz w:val="24"/>
                      <w:szCs w:val="24"/>
                    </w:rPr>
                  </w:pPr>
                </w:p>
              </w:tc>
              <w:tc>
                <w:tcPr>
                  <w:tcW w:w="630" w:type="dxa"/>
                  <w:vAlign w:val="center"/>
                </w:tcPr>
                <w:p w:rsidR="00FA63DD" w:rsidRPr="00FA63DD" w:rsidRDefault="00FA63DD" w:rsidP="009658CD">
                  <w:pPr>
                    <w:jc w:val="center"/>
                    <w:rPr>
                      <w:rFonts w:ascii="Times New Roman" w:hAnsi="Times New Roman"/>
                      <w:b w:val="0"/>
                      <w:color w:val="auto"/>
                      <w:sz w:val="24"/>
                      <w:szCs w:val="24"/>
                    </w:rPr>
                  </w:pPr>
                </w:p>
              </w:tc>
              <w:tc>
                <w:tcPr>
                  <w:tcW w:w="630" w:type="dxa"/>
                  <w:vAlign w:val="center"/>
                </w:tcPr>
                <w:p w:rsidR="00FA63DD" w:rsidRPr="00FA63DD" w:rsidRDefault="004F5580" w:rsidP="009658CD">
                  <w:pPr>
                    <w:jc w:val="center"/>
                    <w:rPr>
                      <w:rFonts w:ascii="Times New Roman" w:hAnsi="Times New Roman"/>
                      <w:b w:val="0"/>
                      <w:color w:val="auto"/>
                      <w:sz w:val="24"/>
                      <w:szCs w:val="24"/>
                    </w:rPr>
                  </w:pPr>
                  <w:r w:rsidRPr="004F5580">
                    <w:rPr>
                      <w:rFonts w:ascii="Times New Roman" w:hAnsi="Times New Roman"/>
                      <w:b w:val="0"/>
                      <w:color w:val="auto"/>
                      <w:sz w:val="24"/>
                      <w:szCs w:val="24"/>
                    </w:rPr>
                    <w:t>x</w:t>
                  </w:r>
                </w:p>
              </w:tc>
              <w:tc>
                <w:tcPr>
                  <w:tcW w:w="720" w:type="dxa"/>
                  <w:vAlign w:val="center"/>
                </w:tcPr>
                <w:p w:rsidR="00FA63DD" w:rsidRPr="00FA63DD" w:rsidRDefault="0098414B" w:rsidP="009658CD">
                  <w:pPr>
                    <w:jc w:val="center"/>
                    <w:rPr>
                      <w:rFonts w:ascii="Times New Roman" w:hAnsi="Times New Roman"/>
                      <w:b w:val="0"/>
                      <w:color w:val="auto"/>
                      <w:sz w:val="24"/>
                      <w:szCs w:val="24"/>
                    </w:rPr>
                  </w:pPr>
                  <w:r>
                    <w:rPr>
                      <w:rFonts w:ascii="Times New Roman" w:hAnsi="Times New Roman"/>
                      <w:b w:val="0"/>
                      <w:color w:val="auto"/>
                      <w:sz w:val="24"/>
                      <w:szCs w:val="24"/>
                    </w:rPr>
                    <w:t>x</w:t>
                  </w:r>
                </w:p>
              </w:tc>
            </w:tr>
            <w:tr w:rsidR="00FA63DD" w:rsidRPr="00FA63DD" w:rsidTr="00F87669">
              <w:trPr>
                <w:trHeight w:val="623"/>
              </w:trPr>
              <w:tc>
                <w:tcPr>
                  <w:tcW w:w="4765" w:type="dxa"/>
                  <w:vAlign w:val="center"/>
                </w:tcPr>
                <w:p w:rsidR="00FA63DD" w:rsidRPr="00FA63DD" w:rsidRDefault="00FA63DD" w:rsidP="00531192">
                  <w:pPr>
                    <w:autoSpaceDE w:val="0"/>
                    <w:autoSpaceDN w:val="0"/>
                    <w:adjustRightInd w:val="0"/>
                    <w:ind w:left="67"/>
                    <w:jc w:val="both"/>
                    <w:rPr>
                      <w:rFonts w:ascii="Times New Roman" w:hAnsi="Times New Roman"/>
                      <w:b w:val="0"/>
                      <w:sz w:val="24"/>
                      <w:szCs w:val="24"/>
                    </w:rPr>
                  </w:pPr>
                  <w:r w:rsidRPr="00FA63DD">
                    <w:rPr>
                      <w:rFonts w:ascii="Times New Roman" w:eastAsia="Calibri" w:hAnsi="Times New Roman"/>
                      <w:b w:val="0"/>
                      <w:sz w:val="24"/>
                      <w:szCs w:val="24"/>
                    </w:rPr>
                    <w:t>CLO5</w:t>
                  </w:r>
                  <w:r w:rsidR="00805741">
                    <w:rPr>
                      <w:rFonts w:ascii="Times New Roman" w:eastAsia="Calibri" w:hAnsi="Times New Roman"/>
                      <w:b w:val="0"/>
                      <w:sz w:val="24"/>
                      <w:szCs w:val="24"/>
                    </w:rPr>
                    <w:t>.</w:t>
                  </w:r>
                  <w:r w:rsidR="00531192" w:rsidRPr="00531192">
                    <w:rPr>
                      <w:b w:val="0"/>
                      <w:color w:val="auto"/>
                      <w:szCs w:val="22"/>
                      <w:lang w:eastAsia="ar-SA"/>
                    </w:rPr>
                    <w:t xml:space="preserve"> </w:t>
                  </w:r>
                  <w:r w:rsidR="00531192" w:rsidRPr="00531192">
                    <w:rPr>
                      <w:rFonts w:ascii="Times New Roman" w:hAnsi="Times New Roman"/>
                      <w:b w:val="0"/>
                      <w:sz w:val="24"/>
                      <w:szCs w:val="24"/>
                    </w:rPr>
                    <w:t>Plan and design  services marketing communications</w:t>
                  </w:r>
                </w:p>
              </w:tc>
              <w:tc>
                <w:tcPr>
                  <w:tcW w:w="630" w:type="dxa"/>
                  <w:vAlign w:val="center"/>
                </w:tcPr>
                <w:p w:rsidR="00FA63DD" w:rsidRPr="00FA63DD" w:rsidRDefault="00FA63DD" w:rsidP="009658CD">
                  <w:pPr>
                    <w:keepNext/>
                    <w:jc w:val="center"/>
                    <w:rPr>
                      <w:rFonts w:ascii="Times New Roman" w:hAnsi="Times New Roman"/>
                      <w:b w:val="0"/>
                      <w:bCs/>
                      <w:color w:val="auto"/>
                      <w:sz w:val="24"/>
                      <w:szCs w:val="24"/>
                    </w:rPr>
                  </w:pPr>
                  <w:r w:rsidRPr="00FA63DD">
                    <w:rPr>
                      <w:rFonts w:ascii="Times New Roman" w:hAnsi="Times New Roman"/>
                      <w:b w:val="0"/>
                      <w:bCs/>
                      <w:color w:val="auto"/>
                      <w:sz w:val="24"/>
                      <w:szCs w:val="24"/>
                    </w:rPr>
                    <w:t>9</w:t>
                  </w:r>
                </w:p>
              </w:tc>
              <w:tc>
                <w:tcPr>
                  <w:tcW w:w="720" w:type="dxa"/>
                  <w:vAlign w:val="center"/>
                </w:tcPr>
                <w:p w:rsidR="00FA63DD" w:rsidRPr="00FA63DD" w:rsidRDefault="00FA63DD" w:rsidP="009658CD">
                  <w:pPr>
                    <w:jc w:val="center"/>
                    <w:rPr>
                      <w:rFonts w:ascii="Times New Roman" w:hAnsi="Times New Roman"/>
                      <w:b w:val="0"/>
                      <w:color w:val="auto"/>
                      <w:sz w:val="24"/>
                      <w:szCs w:val="24"/>
                    </w:rPr>
                  </w:pPr>
                </w:p>
              </w:tc>
              <w:tc>
                <w:tcPr>
                  <w:tcW w:w="630" w:type="dxa"/>
                  <w:vAlign w:val="center"/>
                </w:tcPr>
                <w:p w:rsidR="00FA63DD" w:rsidRPr="00FA63DD" w:rsidRDefault="00FA63DD" w:rsidP="009658CD">
                  <w:pPr>
                    <w:jc w:val="center"/>
                    <w:rPr>
                      <w:rFonts w:ascii="Times New Roman" w:hAnsi="Times New Roman"/>
                      <w:b w:val="0"/>
                      <w:color w:val="auto"/>
                      <w:sz w:val="24"/>
                      <w:szCs w:val="24"/>
                    </w:rPr>
                  </w:pPr>
                </w:p>
              </w:tc>
              <w:tc>
                <w:tcPr>
                  <w:tcW w:w="630" w:type="dxa"/>
                  <w:vAlign w:val="center"/>
                </w:tcPr>
                <w:p w:rsidR="00FA63DD" w:rsidRPr="00FA63DD" w:rsidRDefault="004F5580" w:rsidP="009658CD">
                  <w:pPr>
                    <w:jc w:val="center"/>
                    <w:rPr>
                      <w:rFonts w:ascii="Times New Roman" w:hAnsi="Times New Roman"/>
                      <w:b w:val="0"/>
                      <w:color w:val="auto"/>
                      <w:sz w:val="24"/>
                      <w:szCs w:val="24"/>
                    </w:rPr>
                  </w:pPr>
                  <w:r w:rsidRPr="004F5580">
                    <w:rPr>
                      <w:rFonts w:ascii="Times New Roman" w:hAnsi="Times New Roman"/>
                      <w:b w:val="0"/>
                      <w:color w:val="auto"/>
                      <w:sz w:val="24"/>
                      <w:szCs w:val="24"/>
                    </w:rPr>
                    <w:t>x</w:t>
                  </w:r>
                </w:p>
              </w:tc>
              <w:tc>
                <w:tcPr>
                  <w:tcW w:w="720" w:type="dxa"/>
                  <w:vAlign w:val="center"/>
                </w:tcPr>
                <w:p w:rsidR="00FA63DD" w:rsidRPr="00FA63DD" w:rsidRDefault="00FA63DD" w:rsidP="009658CD">
                  <w:pPr>
                    <w:jc w:val="center"/>
                    <w:rPr>
                      <w:rFonts w:ascii="Times New Roman" w:hAnsi="Times New Roman"/>
                      <w:b w:val="0"/>
                      <w:color w:val="auto"/>
                      <w:sz w:val="24"/>
                      <w:szCs w:val="24"/>
                    </w:rPr>
                  </w:pPr>
                  <w:r w:rsidRPr="00FA63DD">
                    <w:rPr>
                      <w:rFonts w:ascii="Times New Roman" w:hAnsi="Times New Roman"/>
                      <w:b w:val="0"/>
                      <w:color w:val="auto"/>
                      <w:sz w:val="24"/>
                      <w:szCs w:val="24"/>
                    </w:rPr>
                    <w:t>x</w:t>
                  </w:r>
                </w:p>
              </w:tc>
            </w:tr>
          </w:tbl>
          <w:p w:rsidR="00051C99" w:rsidRPr="00B95969" w:rsidRDefault="00051C99" w:rsidP="00DF1435">
            <w:pPr>
              <w:keepNext/>
              <w:rPr>
                <w:rFonts w:ascii="Times New Roman" w:hAnsi="Times New Roman"/>
                <w:b w:val="0"/>
                <w:color w:val="auto"/>
                <w:szCs w:val="24"/>
              </w:rPr>
            </w:pPr>
          </w:p>
        </w:tc>
      </w:tr>
      <w:tr w:rsidR="00051C99" w:rsidRPr="00B95969" w:rsidTr="00E55698">
        <w:trPr>
          <w:gridBefore w:val="1"/>
          <w:gridAfter w:val="2"/>
          <w:wBefore w:w="435" w:type="dxa"/>
          <w:wAfter w:w="75" w:type="dxa"/>
          <w:trHeight w:val="445"/>
          <w:tblCellSpacing w:w="0" w:type="dxa"/>
          <w:jc w:val="center"/>
        </w:trPr>
        <w:tc>
          <w:tcPr>
            <w:tcW w:w="10230" w:type="dxa"/>
            <w:gridSpan w:val="8"/>
          </w:tcPr>
          <w:p w:rsidR="007E130C" w:rsidRDefault="007E130C" w:rsidP="009658CD">
            <w:pPr>
              <w:tabs>
                <w:tab w:val="left" w:pos="2415"/>
              </w:tabs>
              <w:rPr>
                <w:rFonts w:ascii="Times New Roman" w:eastAsia="SimSun" w:hAnsi="Times New Roman"/>
                <w:color w:val="auto"/>
                <w:szCs w:val="24"/>
                <w:lang w:eastAsia="zh-CN"/>
              </w:rPr>
            </w:pPr>
          </w:p>
          <w:p w:rsidR="003B44D5" w:rsidRDefault="003B44D5" w:rsidP="009658CD">
            <w:pPr>
              <w:tabs>
                <w:tab w:val="left" w:pos="2415"/>
              </w:tabs>
              <w:rPr>
                <w:rFonts w:ascii="Times New Roman" w:eastAsia="SimSun" w:hAnsi="Times New Roman"/>
                <w:color w:val="auto"/>
                <w:szCs w:val="24"/>
                <w:lang w:eastAsia="zh-CN"/>
              </w:rPr>
            </w:pPr>
          </w:p>
          <w:p w:rsidR="003B44D5" w:rsidRPr="00B95969" w:rsidRDefault="003B44D5" w:rsidP="009658CD">
            <w:pPr>
              <w:tabs>
                <w:tab w:val="left" w:pos="2415"/>
              </w:tabs>
              <w:rPr>
                <w:rFonts w:ascii="Times New Roman" w:eastAsia="SimSun" w:hAnsi="Times New Roman"/>
                <w:color w:val="auto"/>
                <w:szCs w:val="24"/>
                <w:lang w:eastAsia="zh-CN"/>
              </w:rPr>
            </w:pPr>
          </w:p>
        </w:tc>
      </w:tr>
      <w:tr w:rsidR="005C0800" w:rsidRPr="00B95969" w:rsidTr="00E55698">
        <w:trPr>
          <w:gridBefore w:val="1"/>
          <w:wBefore w:w="435" w:type="dxa"/>
          <w:trHeight w:val="262"/>
          <w:tblCellSpacing w:w="0" w:type="dxa"/>
          <w:jc w:val="center"/>
        </w:trPr>
        <w:tc>
          <w:tcPr>
            <w:tcW w:w="1733" w:type="dxa"/>
            <w:gridSpan w:val="5"/>
          </w:tcPr>
          <w:p w:rsidR="005C0800" w:rsidRPr="00B95969" w:rsidRDefault="0095416E" w:rsidP="00DF1435">
            <w:pPr>
              <w:rPr>
                <w:rFonts w:ascii="Times New Roman" w:hAnsi="Times New Roman"/>
                <w:bCs/>
                <w:color w:val="auto"/>
                <w:szCs w:val="24"/>
              </w:rPr>
            </w:pPr>
            <w:r>
              <w:br w:type="page"/>
            </w:r>
            <w:r w:rsidR="005C0800" w:rsidRPr="00B95969">
              <w:rPr>
                <w:rFonts w:ascii="Times New Roman" w:hAnsi="Times New Roman"/>
                <w:bCs/>
                <w:color w:val="auto"/>
                <w:szCs w:val="24"/>
              </w:rPr>
              <w:t>Text(s):</w:t>
            </w:r>
          </w:p>
          <w:p w:rsidR="005C0800" w:rsidRPr="00B95969" w:rsidRDefault="005C0800" w:rsidP="00DF1435">
            <w:pPr>
              <w:rPr>
                <w:rFonts w:ascii="Times New Roman" w:hAnsi="Times New Roman"/>
                <w:bCs/>
                <w:color w:val="auto"/>
                <w:szCs w:val="24"/>
              </w:rPr>
            </w:pPr>
          </w:p>
          <w:p w:rsidR="00AF4395" w:rsidRPr="00B95969" w:rsidRDefault="00AF4395" w:rsidP="00DF1435">
            <w:pPr>
              <w:rPr>
                <w:rFonts w:ascii="Times New Roman" w:hAnsi="Times New Roman"/>
                <w:bCs/>
                <w:color w:val="auto"/>
                <w:szCs w:val="24"/>
              </w:rPr>
            </w:pPr>
          </w:p>
          <w:p w:rsidR="00243B01" w:rsidRDefault="00243B01" w:rsidP="00DF1435">
            <w:pPr>
              <w:rPr>
                <w:rFonts w:ascii="Times New Roman" w:hAnsi="Times New Roman"/>
                <w:bCs/>
                <w:color w:val="auto"/>
                <w:szCs w:val="24"/>
              </w:rPr>
            </w:pPr>
          </w:p>
          <w:p w:rsidR="00A148E3" w:rsidRDefault="00932846" w:rsidP="00AF4395">
            <w:pPr>
              <w:rPr>
                <w:rFonts w:ascii="Times New Roman" w:hAnsi="Times New Roman"/>
                <w:bCs/>
                <w:color w:val="auto"/>
                <w:szCs w:val="24"/>
              </w:rPr>
            </w:pPr>
            <w:r w:rsidRPr="00B95969">
              <w:rPr>
                <w:rFonts w:ascii="Times New Roman" w:hAnsi="Times New Roman"/>
                <w:bCs/>
                <w:color w:val="auto"/>
                <w:szCs w:val="24"/>
              </w:rPr>
              <w:t>Recommended Readings</w:t>
            </w:r>
            <w:r w:rsidR="009E3532" w:rsidRPr="00B95969">
              <w:rPr>
                <w:rFonts w:ascii="Times New Roman" w:hAnsi="Times New Roman"/>
                <w:bCs/>
                <w:color w:val="auto"/>
                <w:szCs w:val="24"/>
              </w:rPr>
              <w:t>:</w:t>
            </w:r>
          </w:p>
          <w:p w:rsidR="00A148E3" w:rsidRDefault="00A148E3" w:rsidP="00AF4395">
            <w:pPr>
              <w:rPr>
                <w:rFonts w:ascii="Times New Roman" w:hAnsi="Times New Roman"/>
                <w:bCs/>
                <w:color w:val="auto"/>
                <w:szCs w:val="24"/>
              </w:rPr>
            </w:pPr>
          </w:p>
          <w:p w:rsidR="00A148E3" w:rsidRDefault="00A148E3" w:rsidP="00AF4395">
            <w:pPr>
              <w:rPr>
                <w:rFonts w:ascii="Times New Roman" w:hAnsi="Times New Roman"/>
                <w:bCs/>
                <w:color w:val="auto"/>
                <w:szCs w:val="24"/>
              </w:rPr>
            </w:pPr>
          </w:p>
          <w:p w:rsidR="00A148E3" w:rsidRDefault="00A148E3" w:rsidP="00AF4395">
            <w:pPr>
              <w:rPr>
                <w:rFonts w:ascii="Times New Roman" w:hAnsi="Times New Roman"/>
                <w:bCs/>
                <w:color w:val="auto"/>
                <w:szCs w:val="24"/>
              </w:rPr>
            </w:pPr>
          </w:p>
          <w:p w:rsidR="00A148E3" w:rsidRDefault="00A148E3" w:rsidP="00AF4395">
            <w:pPr>
              <w:rPr>
                <w:rFonts w:ascii="Times New Roman" w:hAnsi="Times New Roman"/>
                <w:bCs/>
                <w:color w:val="auto"/>
                <w:szCs w:val="24"/>
              </w:rPr>
            </w:pPr>
          </w:p>
          <w:p w:rsidR="00A148E3" w:rsidRDefault="00A148E3" w:rsidP="00AF4395">
            <w:pPr>
              <w:rPr>
                <w:rFonts w:ascii="Times New Roman" w:hAnsi="Times New Roman"/>
                <w:bCs/>
                <w:color w:val="auto"/>
                <w:szCs w:val="24"/>
              </w:rPr>
            </w:pPr>
          </w:p>
          <w:p w:rsidR="00A148E3" w:rsidRDefault="00A148E3" w:rsidP="00AF4395">
            <w:pPr>
              <w:rPr>
                <w:rFonts w:ascii="Times New Roman" w:hAnsi="Times New Roman"/>
                <w:bCs/>
                <w:color w:val="auto"/>
                <w:szCs w:val="24"/>
              </w:rPr>
            </w:pPr>
          </w:p>
          <w:p w:rsidR="00F61B7F" w:rsidRDefault="00F61B7F" w:rsidP="00AF4395">
            <w:pPr>
              <w:rPr>
                <w:rFonts w:ascii="Times New Roman" w:hAnsi="Times New Roman"/>
                <w:bCs/>
                <w:color w:val="auto"/>
                <w:szCs w:val="24"/>
              </w:rPr>
            </w:pPr>
          </w:p>
          <w:p w:rsidR="00F61B7F" w:rsidRDefault="00F61B7F" w:rsidP="00AF4395">
            <w:pPr>
              <w:rPr>
                <w:rFonts w:ascii="Times New Roman" w:hAnsi="Times New Roman"/>
                <w:bCs/>
                <w:color w:val="auto"/>
                <w:szCs w:val="24"/>
              </w:rPr>
            </w:pPr>
          </w:p>
          <w:p w:rsidR="009369B4" w:rsidRDefault="009369B4" w:rsidP="00AF4395">
            <w:pPr>
              <w:rPr>
                <w:rFonts w:ascii="Times New Roman" w:hAnsi="Times New Roman"/>
                <w:bCs/>
                <w:color w:val="auto"/>
                <w:szCs w:val="24"/>
              </w:rPr>
            </w:pPr>
          </w:p>
          <w:p w:rsidR="00C103EF" w:rsidRDefault="00C103EF" w:rsidP="00AF4395">
            <w:pPr>
              <w:rPr>
                <w:rFonts w:ascii="Times New Roman" w:hAnsi="Times New Roman"/>
                <w:bCs/>
                <w:color w:val="auto"/>
                <w:szCs w:val="24"/>
              </w:rPr>
            </w:pPr>
          </w:p>
          <w:p w:rsidR="00C103EF" w:rsidRDefault="00C103EF" w:rsidP="00AF4395">
            <w:pPr>
              <w:rPr>
                <w:rFonts w:ascii="Times New Roman" w:hAnsi="Times New Roman"/>
                <w:bCs/>
                <w:color w:val="auto"/>
                <w:szCs w:val="24"/>
              </w:rPr>
            </w:pPr>
          </w:p>
          <w:p w:rsidR="00C103EF" w:rsidRDefault="00C103EF" w:rsidP="00AF4395">
            <w:pPr>
              <w:rPr>
                <w:rFonts w:ascii="Times New Roman" w:hAnsi="Times New Roman"/>
                <w:bCs/>
                <w:color w:val="auto"/>
                <w:szCs w:val="24"/>
              </w:rPr>
            </w:pPr>
          </w:p>
          <w:p w:rsidR="00C103EF" w:rsidRDefault="00C103EF" w:rsidP="00AF4395">
            <w:pPr>
              <w:rPr>
                <w:rFonts w:ascii="Times New Roman" w:hAnsi="Times New Roman"/>
                <w:bCs/>
                <w:color w:val="auto"/>
                <w:szCs w:val="24"/>
              </w:rPr>
            </w:pPr>
          </w:p>
          <w:p w:rsidR="00C103EF" w:rsidRDefault="00C103EF" w:rsidP="00AF4395">
            <w:pPr>
              <w:rPr>
                <w:rFonts w:ascii="Times New Roman" w:hAnsi="Times New Roman"/>
                <w:bCs/>
                <w:color w:val="auto"/>
                <w:szCs w:val="24"/>
              </w:rPr>
            </w:pPr>
          </w:p>
          <w:p w:rsidR="00C103EF" w:rsidRDefault="00C103EF" w:rsidP="00AF4395">
            <w:pPr>
              <w:rPr>
                <w:rFonts w:ascii="Times New Roman" w:hAnsi="Times New Roman"/>
                <w:bCs/>
                <w:color w:val="auto"/>
                <w:szCs w:val="24"/>
              </w:rPr>
            </w:pPr>
          </w:p>
          <w:p w:rsidR="009E3532" w:rsidRPr="00B95969" w:rsidRDefault="00A148E3" w:rsidP="00AF4395">
            <w:pPr>
              <w:rPr>
                <w:rFonts w:ascii="Times New Roman" w:eastAsia="Arial Unicode MS" w:hAnsi="Times New Roman"/>
                <w:bCs/>
                <w:color w:val="auto"/>
                <w:szCs w:val="24"/>
              </w:rPr>
            </w:pPr>
            <w:r>
              <w:rPr>
                <w:rFonts w:ascii="Times New Roman" w:hAnsi="Times New Roman"/>
                <w:bCs/>
                <w:color w:val="auto"/>
                <w:szCs w:val="24"/>
              </w:rPr>
              <w:t>Electronic Resources:</w:t>
            </w:r>
          </w:p>
        </w:tc>
        <w:tc>
          <w:tcPr>
            <w:tcW w:w="8572" w:type="dxa"/>
            <w:gridSpan w:val="5"/>
          </w:tcPr>
          <w:p w:rsidR="00076ADA" w:rsidRPr="00006283" w:rsidRDefault="00076ADA" w:rsidP="00805741">
            <w:pPr>
              <w:pStyle w:val="NoSpacing"/>
              <w:ind w:left="322" w:hanging="322"/>
              <w:jc w:val="both"/>
              <w:rPr>
                <w:lang w:val="en-GB"/>
              </w:rPr>
            </w:pPr>
            <w:r w:rsidRPr="00F13861">
              <w:rPr>
                <w:rFonts w:ascii="Times New Roman" w:hAnsi="Times New Roman"/>
                <w:b w:val="0"/>
                <w:lang w:val="en-GB"/>
              </w:rPr>
              <w:t>Lovelock, C., &amp; Wirtz, J.</w:t>
            </w:r>
            <w:r w:rsidR="00805741">
              <w:rPr>
                <w:rFonts w:ascii="Times New Roman" w:hAnsi="Times New Roman"/>
                <w:b w:val="0"/>
                <w:lang w:val="en-GB"/>
              </w:rPr>
              <w:t xml:space="preserve"> (</w:t>
            </w:r>
            <w:r w:rsidRPr="00F13861">
              <w:rPr>
                <w:rFonts w:ascii="Times New Roman" w:hAnsi="Times New Roman"/>
                <w:b w:val="0"/>
                <w:lang w:val="en-GB"/>
              </w:rPr>
              <w:t>2011)</w:t>
            </w:r>
            <w:r w:rsidR="006F0154">
              <w:rPr>
                <w:rFonts w:ascii="Times New Roman" w:hAnsi="Times New Roman"/>
                <w:b w:val="0"/>
                <w:lang w:val="en-GB"/>
              </w:rPr>
              <w:t>.</w:t>
            </w:r>
            <w:r w:rsidR="00243B01" w:rsidRPr="00F13861">
              <w:rPr>
                <w:rFonts w:ascii="Times New Roman" w:hAnsi="Times New Roman"/>
                <w:b w:val="0"/>
                <w:lang w:val="en-GB"/>
              </w:rPr>
              <w:t xml:space="preserve"> </w:t>
            </w:r>
            <w:r w:rsidRPr="00F13861">
              <w:rPr>
                <w:rFonts w:ascii="Times New Roman" w:hAnsi="Times New Roman"/>
                <w:b w:val="0"/>
                <w:i/>
                <w:lang w:val="en-GB"/>
              </w:rPr>
              <w:t>Service Marketing</w:t>
            </w:r>
            <w:r w:rsidR="00243B01" w:rsidRPr="00F13861">
              <w:rPr>
                <w:rFonts w:ascii="Times New Roman" w:hAnsi="Times New Roman"/>
                <w:b w:val="0"/>
                <w:i/>
                <w:lang w:val="en-GB"/>
              </w:rPr>
              <w:t xml:space="preserve">: People, </w:t>
            </w:r>
            <w:r w:rsidR="00A1618E" w:rsidRPr="00F13861">
              <w:rPr>
                <w:rFonts w:ascii="Times New Roman" w:hAnsi="Times New Roman"/>
                <w:b w:val="0"/>
                <w:i/>
                <w:lang w:val="en-GB"/>
              </w:rPr>
              <w:t xml:space="preserve">Technology, Strategy </w:t>
            </w:r>
            <w:r w:rsidR="00243B01" w:rsidRPr="00805741">
              <w:rPr>
                <w:rFonts w:ascii="Times New Roman" w:hAnsi="Times New Roman"/>
                <w:b w:val="0"/>
                <w:iCs/>
                <w:lang w:val="en-GB"/>
              </w:rPr>
              <w:t>(7</w:t>
            </w:r>
            <w:r w:rsidR="00805741">
              <w:rPr>
                <w:rFonts w:ascii="Times New Roman" w:hAnsi="Times New Roman"/>
                <w:b w:val="0"/>
                <w:iCs/>
                <w:lang w:val="en-GB"/>
              </w:rPr>
              <w:t>th</w:t>
            </w:r>
            <w:r w:rsidR="00F13861" w:rsidRPr="00805741">
              <w:rPr>
                <w:rFonts w:ascii="Times New Roman" w:hAnsi="Times New Roman"/>
                <w:b w:val="0"/>
                <w:iCs/>
                <w:lang w:val="en-GB"/>
              </w:rPr>
              <w:t xml:space="preserve"> </w:t>
            </w:r>
            <w:r w:rsidR="00243B01" w:rsidRPr="00805741">
              <w:rPr>
                <w:rFonts w:ascii="Times New Roman" w:hAnsi="Times New Roman"/>
                <w:b w:val="0"/>
                <w:iCs/>
                <w:lang w:val="en-GB"/>
              </w:rPr>
              <w:t>ed.).</w:t>
            </w:r>
            <w:r w:rsidR="00805741">
              <w:rPr>
                <w:rFonts w:ascii="Times New Roman" w:hAnsi="Times New Roman"/>
                <w:b w:val="0"/>
                <w:iCs/>
                <w:lang w:val="en-GB"/>
              </w:rPr>
              <w:t xml:space="preserve"> </w:t>
            </w:r>
            <w:r w:rsidR="00243B01" w:rsidRPr="00F13861">
              <w:rPr>
                <w:rFonts w:ascii="Times New Roman" w:hAnsi="Times New Roman"/>
                <w:b w:val="0"/>
                <w:lang w:val="en-GB"/>
              </w:rPr>
              <w:t>Global Edition, Pearson,</w:t>
            </w:r>
            <w:r w:rsidR="00243B01" w:rsidRPr="00F13861">
              <w:rPr>
                <w:rStyle w:val="Strong"/>
                <w:rFonts w:ascii="Times New Roman" w:hAnsi="Times New Roman"/>
                <w:b/>
                <w:color w:val="auto"/>
                <w:sz w:val="20"/>
                <w:szCs w:val="20"/>
                <w:shd w:val="clear" w:color="auto" w:fill="FFFFFF"/>
              </w:rPr>
              <w:t xml:space="preserve"> </w:t>
            </w:r>
            <w:r w:rsidR="00243B01" w:rsidRPr="00F13861">
              <w:rPr>
                <w:rStyle w:val="a-color-secondary"/>
                <w:rFonts w:ascii="Times New Roman" w:hAnsi="Times New Roman"/>
                <w:b w:val="0"/>
                <w:color w:val="auto"/>
                <w:szCs w:val="24"/>
                <w:shd w:val="clear" w:color="auto" w:fill="FFFFFF"/>
              </w:rPr>
              <w:t>ISBN-13:</w:t>
            </w:r>
            <w:r w:rsidR="00243B01" w:rsidRPr="00F13861">
              <w:rPr>
                <w:rStyle w:val="apple-converted-space"/>
                <w:rFonts w:ascii="Times New Roman" w:hAnsi="Times New Roman"/>
                <w:b w:val="0"/>
                <w:color w:val="auto"/>
                <w:szCs w:val="24"/>
                <w:shd w:val="clear" w:color="auto" w:fill="FFFFFF"/>
              </w:rPr>
              <w:t> </w:t>
            </w:r>
            <w:r w:rsidR="00243B01" w:rsidRPr="00F13861">
              <w:rPr>
                <w:rFonts w:ascii="Times New Roman" w:hAnsi="Times New Roman"/>
                <w:b w:val="0"/>
                <w:shd w:val="clear" w:color="auto" w:fill="FFFFFF"/>
              </w:rPr>
              <w:t>978-0-27-375606-4,</w:t>
            </w:r>
            <w:r w:rsidR="00243B01" w:rsidRPr="00F13861">
              <w:rPr>
                <w:rStyle w:val="apple-converted-space"/>
                <w:rFonts w:ascii="Times New Roman" w:hAnsi="Times New Roman"/>
                <w:b w:val="0"/>
                <w:color w:val="auto"/>
                <w:szCs w:val="24"/>
                <w:shd w:val="clear" w:color="auto" w:fill="FFFFFF"/>
              </w:rPr>
              <w:t> </w:t>
            </w:r>
            <w:r w:rsidR="00243B01" w:rsidRPr="00F13861">
              <w:rPr>
                <w:rStyle w:val="a-color-secondary"/>
                <w:rFonts w:ascii="Times New Roman" w:hAnsi="Times New Roman"/>
                <w:b w:val="0"/>
                <w:color w:val="auto"/>
                <w:szCs w:val="24"/>
                <w:shd w:val="clear" w:color="auto" w:fill="FFFFFF"/>
              </w:rPr>
              <w:t>ISBN-10:</w:t>
            </w:r>
            <w:r w:rsidR="00243B01" w:rsidRPr="00F13861">
              <w:rPr>
                <w:rStyle w:val="apple-converted-space"/>
                <w:rFonts w:ascii="Times New Roman" w:hAnsi="Times New Roman"/>
                <w:b w:val="0"/>
                <w:color w:val="auto"/>
                <w:szCs w:val="24"/>
                <w:shd w:val="clear" w:color="auto" w:fill="FFFFFF"/>
              </w:rPr>
              <w:t> 0-27-</w:t>
            </w:r>
            <w:r w:rsidR="00243B01" w:rsidRPr="00F13861">
              <w:rPr>
                <w:rFonts w:ascii="Times New Roman" w:hAnsi="Times New Roman"/>
                <w:b w:val="0"/>
                <w:color w:val="111111"/>
                <w:shd w:val="clear" w:color="auto" w:fill="FFFFFF"/>
              </w:rPr>
              <w:t>375606-0</w:t>
            </w:r>
            <w:r w:rsidR="00243B01" w:rsidRPr="00F13861">
              <w:rPr>
                <w:rStyle w:val="apple-converted-space"/>
                <w:rFonts w:ascii="Times New Roman" w:hAnsi="Times New Roman"/>
                <w:b w:val="0"/>
                <w:color w:val="111111"/>
                <w:szCs w:val="24"/>
                <w:shd w:val="clear" w:color="auto" w:fill="FFFFFF"/>
              </w:rPr>
              <w:t> </w:t>
            </w:r>
          </w:p>
          <w:p w:rsidR="00753A5F" w:rsidRDefault="00753A5F" w:rsidP="00805741">
            <w:pPr>
              <w:jc w:val="both"/>
              <w:rPr>
                <w:rFonts w:ascii="Times New Roman" w:hAnsi="Times New Roman"/>
                <w:b w:val="0"/>
                <w:color w:val="auto"/>
                <w:szCs w:val="24"/>
              </w:rPr>
            </w:pPr>
          </w:p>
          <w:p w:rsidR="00C103EF" w:rsidRPr="00C103EF" w:rsidRDefault="00C103EF" w:rsidP="00C103EF">
            <w:pPr>
              <w:shd w:val="clear" w:color="auto" w:fill="FFFFFF" w:themeFill="background1"/>
              <w:tabs>
                <w:tab w:val="left" w:pos="245"/>
              </w:tabs>
              <w:suppressAutoHyphens/>
              <w:autoSpaceDE w:val="0"/>
              <w:autoSpaceDN w:val="0"/>
              <w:adjustRightInd w:val="0"/>
              <w:ind w:left="322" w:hanging="322"/>
              <w:jc w:val="both"/>
              <w:rPr>
                <w:rFonts w:ascii="Times New Roman" w:hAnsi="Times New Roman"/>
                <w:b w:val="0"/>
                <w:color w:val="auto"/>
                <w:szCs w:val="24"/>
                <w:lang w:val="en-GB"/>
              </w:rPr>
            </w:pPr>
            <w:r>
              <w:rPr>
                <w:rFonts w:ascii="Times New Roman" w:hAnsi="Times New Roman"/>
                <w:b w:val="0"/>
                <w:color w:val="auto"/>
                <w:szCs w:val="24"/>
                <w:lang w:val="en-GB"/>
              </w:rPr>
              <w:t xml:space="preserve">Palmer, Adrain (2011). </w:t>
            </w:r>
            <w:r w:rsidRPr="006F0154">
              <w:rPr>
                <w:rFonts w:ascii="Times New Roman" w:hAnsi="Times New Roman"/>
                <w:b w:val="0"/>
                <w:bCs/>
                <w:i/>
                <w:color w:val="auto"/>
                <w:szCs w:val="24"/>
                <w:lang w:val="en-GB"/>
              </w:rPr>
              <w:t>Principles of Service Marketing</w:t>
            </w:r>
            <w:r>
              <w:rPr>
                <w:rFonts w:ascii="Times New Roman" w:hAnsi="Times New Roman"/>
                <w:b w:val="0"/>
                <w:i/>
                <w:color w:val="auto"/>
                <w:szCs w:val="24"/>
                <w:lang w:val="en-GB"/>
              </w:rPr>
              <w:t xml:space="preserve"> </w:t>
            </w:r>
            <w:r w:rsidRPr="00805741">
              <w:rPr>
                <w:rFonts w:ascii="Times New Roman" w:hAnsi="Times New Roman"/>
                <w:b w:val="0"/>
                <w:iCs/>
                <w:color w:val="auto"/>
                <w:szCs w:val="24"/>
                <w:lang w:val="en-GB"/>
              </w:rPr>
              <w:t>(6</w:t>
            </w:r>
            <w:r>
              <w:rPr>
                <w:rFonts w:ascii="Times New Roman" w:hAnsi="Times New Roman"/>
                <w:b w:val="0"/>
                <w:iCs/>
                <w:color w:val="auto"/>
                <w:szCs w:val="24"/>
                <w:lang w:val="en-GB"/>
              </w:rPr>
              <w:t>th</w:t>
            </w:r>
            <w:r>
              <w:rPr>
                <w:rFonts w:ascii="Times New Roman" w:hAnsi="Times New Roman"/>
                <w:b w:val="0"/>
                <w:iCs/>
                <w:color w:val="auto"/>
                <w:szCs w:val="24"/>
                <w:vertAlign w:val="superscript"/>
                <w:lang w:val="en-GB"/>
              </w:rPr>
              <w:t xml:space="preserve"> </w:t>
            </w:r>
            <w:r w:rsidRPr="00805741">
              <w:rPr>
                <w:rFonts w:ascii="Times New Roman" w:hAnsi="Times New Roman"/>
                <w:b w:val="0"/>
                <w:iCs/>
                <w:color w:val="auto"/>
                <w:szCs w:val="24"/>
                <w:lang w:val="en-GB"/>
              </w:rPr>
              <w:t>ed.)</w:t>
            </w:r>
            <w:r>
              <w:rPr>
                <w:rFonts w:ascii="Times New Roman" w:hAnsi="Times New Roman"/>
                <w:b w:val="0"/>
                <w:color w:val="auto"/>
                <w:szCs w:val="24"/>
                <w:lang w:val="en-GB"/>
              </w:rPr>
              <w:t>, Mc</w:t>
            </w:r>
            <w:r w:rsidRPr="006F0154">
              <w:rPr>
                <w:rFonts w:ascii="Times New Roman" w:hAnsi="Times New Roman"/>
                <w:b w:val="0"/>
                <w:color w:val="auto"/>
                <w:szCs w:val="24"/>
                <w:lang w:val="en-GB"/>
              </w:rPr>
              <w:t xml:space="preserve">Graw Hill, </w:t>
            </w:r>
            <w:r>
              <w:rPr>
                <w:rFonts w:ascii="Times New Roman" w:hAnsi="Times New Roman"/>
                <w:b w:val="0"/>
                <w:color w:val="auto"/>
                <w:szCs w:val="24"/>
                <w:lang w:val="en-GB"/>
              </w:rPr>
              <w:t xml:space="preserve">Palmer, Adrain (2011). </w:t>
            </w:r>
            <w:r w:rsidRPr="006F0154">
              <w:rPr>
                <w:rFonts w:ascii="Times New Roman" w:hAnsi="Times New Roman"/>
                <w:b w:val="0"/>
                <w:bCs/>
                <w:i/>
                <w:color w:val="auto"/>
                <w:szCs w:val="24"/>
                <w:lang w:val="en-GB"/>
              </w:rPr>
              <w:t>Principles of Service Marketing</w:t>
            </w:r>
            <w:r>
              <w:rPr>
                <w:rFonts w:ascii="Times New Roman" w:hAnsi="Times New Roman"/>
                <w:b w:val="0"/>
                <w:i/>
                <w:color w:val="auto"/>
                <w:szCs w:val="24"/>
                <w:lang w:val="en-GB"/>
              </w:rPr>
              <w:t xml:space="preserve"> </w:t>
            </w:r>
            <w:r w:rsidRPr="00805741">
              <w:rPr>
                <w:rFonts w:ascii="Times New Roman" w:hAnsi="Times New Roman"/>
                <w:b w:val="0"/>
                <w:iCs/>
                <w:color w:val="auto"/>
                <w:szCs w:val="24"/>
                <w:lang w:val="en-GB"/>
              </w:rPr>
              <w:t>(6</w:t>
            </w:r>
            <w:r>
              <w:rPr>
                <w:rFonts w:ascii="Times New Roman" w:hAnsi="Times New Roman"/>
                <w:b w:val="0"/>
                <w:iCs/>
                <w:color w:val="auto"/>
                <w:szCs w:val="24"/>
                <w:lang w:val="en-GB"/>
              </w:rPr>
              <w:t>th</w:t>
            </w:r>
            <w:r>
              <w:rPr>
                <w:rFonts w:ascii="Times New Roman" w:hAnsi="Times New Roman"/>
                <w:b w:val="0"/>
                <w:iCs/>
                <w:color w:val="auto"/>
                <w:szCs w:val="24"/>
                <w:vertAlign w:val="superscript"/>
                <w:lang w:val="en-GB"/>
              </w:rPr>
              <w:t xml:space="preserve"> </w:t>
            </w:r>
            <w:r w:rsidRPr="00805741">
              <w:rPr>
                <w:rFonts w:ascii="Times New Roman" w:hAnsi="Times New Roman"/>
                <w:b w:val="0"/>
                <w:iCs/>
                <w:color w:val="auto"/>
                <w:szCs w:val="24"/>
                <w:lang w:val="en-GB"/>
              </w:rPr>
              <w:t>ed.)</w:t>
            </w:r>
            <w:r>
              <w:rPr>
                <w:rFonts w:ascii="Times New Roman" w:hAnsi="Times New Roman"/>
                <w:b w:val="0"/>
                <w:color w:val="auto"/>
                <w:szCs w:val="24"/>
                <w:lang w:val="en-GB"/>
              </w:rPr>
              <w:t>, Mc</w:t>
            </w:r>
            <w:r w:rsidRPr="006F0154">
              <w:rPr>
                <w:rFonts w:ascii="Times New Roman" w:hAnsi="Times New Roman"/>
                <w:b w:val="0"/>
                <w:color w:val="auto"/>
                <w:szCs w:val="24"/>
                <w:lang w:val="en-GB"/>
              </w:rPr>
              <w:t>Graw Hill, U.K.,</w:t>
            </w:r>
            <w:r w:rsidRPr="006F0154">
              <w:rPr>
                <w:rFonts w:ascii="Arial" w:hAnsi="Arial" w:cs="Arial"/>
                <w:b w:val="0"/>
                <w:bCs/>
                <w:color w:val="6A6A6A"/>
              </w:rPr>
              <w:t xml:space="preserve"> </w:t>
            </w:r>
            <w:r w:rsidRPr="006F0154">
              <w:rPr>
                <w:rFonts w:ascii="Times New Roman" w:hAnsi="Times New Roman"/>
                <w:b w:val="0"/>
                <w:bCs/>
                <w:color w:val="auto"/>
                <w:szCs w:val="24"/>
              </w:rPr>
              <w:t>ISBN</w:t>
            </w:r>
            <w:r w:rsidRPr="006F0154">
              <w:rPr>
                <w:rFonts w:ascii="Times New Roman" w:hAnsi="Times New Roman"/>
                <w:b w:val="0"/>
                <w:color w:val="auto"/>
                <w:szCs w:val="24"/>
              </w:rPr>
              <w:t>-10: 0077129512; </w:t>
            </w:r>
            <w:r w:rsidRPr="006F0154">
              <w:rPr>
                <w:rFonts w:ascii="Times New Roman" w:hAnsi="Times New Roman"/>
                <w:b w:val="0"/>
                <w:bCs/>
                <w:color w:val="auto"/>
                <w:szCs w:val="24"/>
              </w:rPr>
              <w:t>ISBN</w:t>
            </w:r>
            <w:r w:rsidRPr="006F0154">
              <w:rPr>
                <w:rFonts w:ascii="Times New Roman" w:hAnsi="Times New Roman"/>
                <w:b w:val="0"/>
                <w:color w:val="auto"/>
                <w:szCs w:val="24"/>
              </w:rPr>
              <w:t>-13: 978-0077129514</w:t>
            </w:r>
          </w:p>
          <w:p w:rsidR="00745004" w:rsidRPr="0006047E" w:rsidRDefault="0006047E" w:rsidP="0006047E">
            <w:pPr>
              <w:shd w:val="clear" w:color="auto" w:fill="FFFFFF" w:themeFill="background1"/>
              <w:tabs>
                <w:tab w:val="left" w:pos="245"/>
              </w:tabs>
              <w:suppressAutoHyphens/>
              <w:autoSpaceDE w:val="0"/>
              <w:autoSpaceDN w:val="0"/>
              <w:adjustRightInd w:val="0"/>
              <w:ind w:left="322" w:hanging="322"/>
              <w:jc w:val="both"/>
              <w:rPr>
                <w:rFonts w:ascii="Times New Roman" w:hAnsi="Times New Roman"/>
                <w:b w:val="0"/>
                <w:color w:val="auto"/>
                <w:szCs w:val="24"/>
                <w:lang w:val="en-GB"/>
              </w:rPr>
            </w:pPr>
            <w:r>
              <w:rPr>
                <w:rFonts w:ascii="Times New Roman" w:hAnsi="Times New Roman"/>
                <w:b w:val="0"/>
                <w:color w:val="auto"/>
                <w:szCs w:val="24"/>
                <w:lang w:val="en-GB"/>
              </w:rPr>
              <w:t xml:space="preserve">      </w:t>
            </w:r>
            <w:r w:rsidR="00C103EF" w:rsidRPr="006F0154">
              <w:rPr>
                <w:rFonts w:ascii="Times New Roman" w:hAnsi="Times New Roman"/>
                <w:b w:val="0"/>
                <w:color w:val="auto"/>
                <w:szCs w:val="24"/>
                <w:lang w:val="en-GB"/>
              </w:rPr>
              <w:t>U.K.,</w:t>
            </w:r>
            <w:r w:rsidR="00C103EF" w:rsidRPr="006F0154">
              <w:rPr>
                <w:rFonts w:ascii="Arial" w:hAnsi="Arial" w:cs="Arial"/>
                <w:b w:val="0"/>
                <w:bCs/>
                <w:color w:val="6A6A6A"/>
              </w:rPr>
              <w:t xml:space="preserve"> </w:t>
            </w:r>
            <w:r w:rsidR="00C103EF" w:rsidRPr="006F0154">
              <w:rPr>
                <w:rFonts w:ascii="Times New Roman" w:hAnsi="Times New Roman"/>
                <w:b w:val="0"/>
                <w:bCs/>
                <w:color w:val="auto"/>
                <w:szCs w:val="24"/>
              </w:rPr>
              <w:t>ISBN</w:t>
            </w:r>
            <w:r w:rsidR="00C103EF" w:rsidRPr="006F0154">
              <w:rPr>
                <w:rFonts w:ascii="Times New Roman" w:hAnsi="Times New Roman"/>
                <w:b w:val="0"/>
                <w:color w:val="auto"/>
                <w:szCs w:val="24"/>
              </w:rPr>
              <w:t>-10: 0077129512; </w:t>
            </w:r>
            <w:r w:rsidR="00C103EF" w:rsidRPr="006F0154">
              <w:rPr>
                <w:rFonts w:ascii="Times New Roman" w:hAnsi="Times New Roman"/>
                <w:b w:val="0"/>
                <w:bCs/>
                <w:color w:val="auto"/>
                <w:szCs w:val="24"/>
              </w:rPr>
              <w:t>ISBN</w:t>
            </w:r>
            <w:r w:rsidR="00C103EF" w:rsidRPr="006F0154">
              <w:rPr>
                <w:rFonts w:ascii="Times New Roman" w:hAnsi="Times New Roman"/>
                <w:b w:val="0"/>
                <w:color w:val="auto"/>
                <w:szCs w:val="24"/>
              </w:rPr>
              <w:t>-13: 978-0077129514</w:t>
            </w:r>
          </w:p>
          <w:p w:rsidR="00A148E3" w:rsidRDefault="00A148E3" w:rsidP="00805741">
            <w:pPr>
              <w:ind w:left="412" w:hanging="412"/>
              <w:jc w:val="both"/>
              <w:rPr>
                <w:rFonts w:ascii="Times New Roman" w:hAnsi="Times New Roman"/>
                <w:b w:val="0"/>
                <w:color w:val="auto"/>
                <w:szCs w:val="24"/>
              </w:rPr>
            </w:pPr>
            <w:r w:rsidRPr="00753A5F">
              <w:rPr>
                <w:rFonts w:ascii="Times New Roman" w:hAnsi="Times New Roman"/>
                <w:b w:val="0"/>
                <w:color w:val="auto"/>
                <w:szCs w:val="24"/>
              </w:rPr>
              <w:t>Hooper, D., Coughlan, J., &amp; Mullen, M. R. (2013). The services</w:t>
            </w:r>
            <w:r w:rsidR="00A1618E">
              <w:rPr>
                <w:rFonts w:ascii="Times New Roman" w:hAnsi="Times New Roman"/>
                <w:b w:val="0"/>
                <w:color w:val="auto"/>
                <w:szCs w:val="24"/>
              </w:rPr>
              <w:t xml:space="preserve"> </w:t>
            </w:r>
            <w:r w:rsidRPr="00753A5F">
              <w:rPr>
                <w:rFonts w:ascii="Times New Roman" w:hAnsi="Times New Roman"/>
                <w:b w:val="0"/>
                <w:color w:val="auto"/>
                <w:szCs w:val="24"/>
              </w:rPr>
              <w:t>cape as an antecedent to service quality and behavioral intentions.</w:t>
            </w:r>
            <w:r w:rsidR="00A1618E">
              <w:rPr>
                <w:rFonts w:ascii="Times New Roman" w:hAnsi="Times New Roman"/>
                <w:b w:val="0"/>
                <w:color w:val="auto"/>
                <w:szCs w:val="24"/>
              </w:rPr>
              <w:t xml:space="preserve"> </w:t>
            </w:r>
            <w:r w:rsidRPr="00753A5F">
              <w:rPr>
                <w:rFonts w:ascii="Times New Roman" w:hAnsi="Times New Roman"/>
                <w:b w:val="0"/>
                <w:i/>
                <w:iCs/>
                <w:color w:val="auto"/>
                <w:szCs w:val="24"/>
              </w:rPr>
              <w:t>Journal Of Services Marketing</w:t>
            </w:r>
            <w:r w:rsidRPr="00753A5F">
              <w:rPr>
                <w:rFonts w:ascii="Times New Roman" w:hAnsi="Times New Roman"/>
                <w:b w:val="0"/>
                <w:color w:val="auto"/>
                <w:szCs w:val="24"/>
              </w:rPr>
              <w:t>, </w:t>
            </w:r>
            <w:r w:rsidRPr="00753A5F">
              <w:rPr>
                <w:rFonts w:ascii="Times New Roman" w:hAnsi="Times New Roman"/>
                <w:b w:val="0"/>
                <w:i/>
                <w:iCs/>
                <w:color w:val="auto"/>
                <w:szCs w:val="24"/>
              </w:rPr>
              <w:t>27</w:t>
            </w:r>
            <w:r w:rsidRPr="00753A5F">
              <w:rPr>
                <w:rFonts w:ascii="Times New Roman" w:hAnsi="Times New Roman"/>
                <w:b w:val="0"/>
                <w:color w:val="auto"/>
                <w:szCs w:val="24"/>
              </w:rPr>
              <w:t>(4), 271-280. doi:10.1108/08876041311330753</w:t>
            </w:r>
          </w:p>
          <w:p w:rsidR="00A148E3" w:rsidRDefault="00A148E3" w:rsidP="00805741">
            <w:pPr>
              <w:jc w:val="both"/>
              <w:rPr>
                <w:rFonts w:ascii="Times New Roman" w:hAnsi="Times New Roman"/>
                <w:b w:val="0"/>
              </w:rPr>
            </w:pPr>
            <w:r w:rsidRPr="00561939">
              <w:rPr>
                <w:rFonts w:ascii="Times New Roman" w:hAnsi="Times New Roman"/>
                <w:b w:val="0"/>
              </w:rPr>
              <w:t xml:space="preserve">Magnusson, </w:t>
            </w:r>
            <w:r w:rsidR="00805741">
              <w:rPr>
                <w:rFonts w:ascii="Times New Roman" w:hAnsi="Times New Roman"/>
                <w:b w:val="0"/>
              </w:rPr>
              <w:t xml:space="preserve"> </w:t>
            </w:r>
            <w:r w:rsidRPr="00561939">
              <w:rPr>
                <w:rFonts w:ascii="Times New Roman" w:hAnsi="Times New Roman"/>
                <w:b w:val="0"/>
              </w:rPr>
              <w:t xml:space="preserve">P. </w:t>
            </w:r>
            <w:r w:rsidR="00805741">
              <w:rPr>
                <w:rFonts w:ascii="Times New Roman" w:hAnsi="Times New Roman"/>
                <w:b w:val="0"/>
              </w:rPr>
              <w:t xml:space="preserve"> </w:t>
            </w:r>
            <w:r w:rsidRPr="00561939">
              <w:rPr>
                <w:rFonts w:ascii="Times New Roman" w:hAnsi="Times New Roman"/>
                <w:b w:val="0"/>
              </w:rPr>
              <w:t>R.,</w:t>
            </w:r>
            <w:r w:rsidR="00805741">
              <w:rPr>
                <w:rFonts w:ascii="Times New Roman" w:hAnsi="Times New Roman"/>
                <w:b w:val="0"/>
              </w:rPr>
              <w:t xml:space="preserve"> </w:t>
            </w:r>
            <w:r w:rsidRPr="00561939">
              <w:rPr>
                <w:rFonts w:ascii="Times New Roman" w:hAnsi="Times New Roman"/>
                <w:b w:val="0"/>
              </w:rPr>
              <w:t xml:space="preserve"> Matthing, </w:t>
            </w:r>
            <w:r w:rsidR="00805741">
              <w:rPr>
                <w:rFonts w:ascii="Times New Roman" w:hAnsi="Times New Roman"/>
                <w:b w:val="0"/>
              </w:rPr>
              <w:t xml:space="preserve"> </w:t>
            </w:r>
            <w:r w:rsidRPr="00561939">
              <w:rPr>
                <w:rFonts w:ascii="Times New Roman" w:hAnsi="Times New Roman"/>
                <w:b w:val="0"/>
              </w:rPr>
              <w:t>J.,</w:t>
            </w:r>
            <w:r w:rsidR="00805741">
              <w:rPr>
                <w:rFonts w:ascii="Times New Roman" w:hAnsi="Times New Roman"/>
                <w:b w:val="0"/>
              </w:rPr>
              <w:t xml:space="preserve"> </w:t>
            </w:r>
            <w:r w:rsidRPr="00561939">
              <w:rPr>
                <w:rFonts w:ascii="Times New Roman" w:hAnsi="Times New Roman"/>
                <w:b w:val="0"/>
              </w:rPr>
              <w:t xml:space="preserve"> &amp;</w:t>
            </w:r>
            <w:r w:rsidR="00805741">
              <w:rPr>
                <w:rFonts w:ascii="Times New Roman" w:hAnsi="Times New Roman"/>
                <w:b w:val="0"/>
              </w:rPr>
              <w:t xml:space="preserve"> </w:t>
            </w:r>
            <w:r w:rsidRPr="00561939">
              <w:rPr>
                <w:rFonts w:ascii="Times New Roman" w:hAnsi="Times New Roman"/>
                <w:b w:val="0"/>
              </w:rPr>
              <w:t xml:space="preserve"> Kristensson, </w:t>
            </w:r>
            <w:r w:rsidR="00805741">
              <w:rPr>
                <w:rFonts w:ascii="Times New Roman" w:hAnsi="Times New Roman"/>
                <w:b w:val="0"/>
              </w:rPr>
              <w:t xml:space="preserve"> </w:t>
            </w:r>
            <w:r w:rsidRPr="00561939">
              <w:rPr>
                <w:rFonts w:ascii="Times New Roman" w:hAnsi="Times New Roman"/>
                <w:b w:val="0"/>
              </w:rPr>
              <w:t xml:space="preserve">P. </w:t>
            </w:r>
            <w:r w:rsidR="00805741">
              <w:rPr>
                <w:rFonts w:ascii="Times New Roman" w:hAnsi="Times New Roman"/>
                <w:b w:val="0"/>
              </w:rPr>
              <w:t xml:space="preserve"> </w:t>
            </w:r>
            <w:r w:rsidRPr="00561939">
              <w:rPr>
                <w:rFonts w:ascii="Times New Roman" w:hAnsi="Times New Roman"/>
                <w:b w:val="0"/>
              </w:rPr>
              <w:t>(2003).</w:t>
            </w:r>
            <w:r w:rsidR="00805741">
              <w:rPr>
                <w:rFonts w:ascii="Times New Roman" w:hAnsi="Times New Roman"/>
                <w:b w:val="0"/>
              </w:rPr>
              <w:t xml:space="preserve"> </w:t>
            </w:r>
            <w:r w:rsidRPr="00561939">
              <w:rPr>
                <w:rFonts w:ascii="Times New Roman" w:hAnsi="Times New Roman"/>
                <w:b w:val="0"/>
              </w:rPr>
              <w:t xml:space="preserve"> Managing </w:t>
            </w:r>
            <w:r w:rsidR="00805741">
              <w:rPr>
                <w:rFonts w:ascii="Times New Roman" w:hAnsi="Times New Roman"/>
                <w:b w:val="0"/>
              </w:rPr>
              <w:t xml:space="preserve"> </w:t>
            </w:r>
            <w:r w:rsidRPr="00561939">
              <w:rPr>
                <w:rFonts w:ascii="Times New Roman" w:hAnsi="Times New Roman"/>
                <w:b w:val="0"/>
              </w:rPr>
              <w:t xml:space="preserve">User </w:t>
            </w:r>
          </w:p>
          <w:p w:rsidR="00A148E3" w:rsidRDefault="00A148E3" w:rsidP="00805741">
            <w:pPr>
              <w:jc w:val="both"/>
              <w:rPr>
                <w:rFonts w:ascii="Times New Roman" w:hAnsi="Times New Roman"/>
                <w:b w:val="0"/>
              </w:rPr>
            </w:pPr>
            <w:r>
              <w:rPr>
                <w:rFonts w:ascii="Times New Roman" w:hAnsi="Times New Roman"/>
                <w:b w:val="0"/>
              </w:rPr>
              <w:t xml:space="preserve">      </w:t>
            </w:r>
            <w:r w:rsidRPr="00561939">
              <w:rPr>
                <w:rFonts w:ascii="Times New Roman" w:hAnsi="Times New Roman"/>
                <w:b w:val="0"/>
              </w:rPr>
              <w:t>Involvement in Service Innovation. </w:t>
            </w:r>
            <w:r w:rsidRPr="00561939">
              <w:rPr>
                <w:rFonts w:ascii="Times New Roman" w:hAnsi="Times New Roman"/>
                <w:b w:val="0"/>
                <w:i/>
              </w:rPr>
              <w:t>Journal Of Service Research,</w:t>
            </w:r>
            <w:r w:rsidRPr="00561939">
              <w:rPr>
                <w:rFonts w:ascii="Times New Roman" w:hAnsi="Times New Roman"/>
                <w:b w:val="0"/>
              </w:rPr>
              <w:t> 6(2), 111-</w:t>
            </w:r>
          </w:p>
          <w:p w:rsidR="00A148E3" w:rsidRDefault="00A148E3" w:rsidP="00805741">
            <w:pPr>
              <w:jc w:val="both"/>
              <w:rPr>
                <w:rFonts w:ascii="Times New Roman" w:hAnsi="Times New Roman"/>
                <w:b w:val="0"/>
              </w:rPr>
            </w:pPr>
            <w:r>
              <w:rPr>
                <w:rFonts w:ascii="Times New Roman" w:hAnsi="Times New Roman"/>
                <w:b w:val="0"/>
              </w:rPr>
              <w:t xml:space="preserve">      </w:t>
            </w:r>
            <w:r w:rsidRPr="00561939">
              <w:rPr>
                <w:rFonts w:ascii="Times New Roman" w:hAnsi="Times New Roman"/>
                <w:b w:val="0"/>
              </w:rPr>
              <w:t>124. doi:10.1177/1094670503257028</w:t>
            </w:r>
          </w:p>
          <w:p w:rsidR="00A148E3" w:rsidRDefault="00A148E3" w:rsidP="00805741">
            <w:pPr>
              <w:ind w:left="412" w:hanging="412"/>
              <w:jc w:val="both"/>
              <w:rPr>
                <w:rFonts w:ascii="Times New Roman" w:hAnsi="Times New Roman"/>
                <w:b w:val="0"/>
                <w:bCs/>
                <w:color w:val="auto"/>
                <w:szCs w:val="24"/>
              </w:rPr>
            </w:pPr>
            <w:r w:rsidRPr="001718E1">
              <w:rPr>
                <w:rFonts w:ascii="Times New Roman" w:hAnsi="Times New Roman"/>
                <w:b w:val="0"/>
                <w:bCs/>
                <w:color w:val="auto"/>
                <w:szCs w:val="24"/>
              </w:rPr>
              <w:t>Saleem, N. "Etisalat Gear</w:t>
            </w:r>
            <w:r>
              <w:rPr>
                <w:rFonts w:ascii="Times New Roman" w:hAnsi="Times New Roman"/>
                <w:b w:val="0"/>
                <w:bCs/>
                <w:color w:val="auto"/>
                <w:szCs w:val="24"/>
              </w:rPr>
              <w:t xml:space="preserve">s up to Offer Mobile Remittance </w:t>
            </w:r>
            <w:r w:rsidRPr="001718E1">
              <w:rPr>
                <w:rFonts w:ascii="Times New Roman" w:hAnsi="Times New Roman"/>
                <w:b w:val="0"/>
                <w:bCs/>
                <w:color w:val="auto"/>
                <w:szCs w:val="24"/>
              </w:rPr>
              <w:t>S</w:t>
            </w:r>
            <w:r>
              <w:rPr>
                <w:rFonts w:ascii="Times New Roman" w:hAnsi="Times New Roman"/>
                <w:b w:val="0"/>
                <w:bCs/>
                <w:color w:val="auto"/>
                <w:szCs w:val="24"/>
              </w:rPr>
              <w:t>ervices</w:t>
            </w:r>
            <w:r w:rsidRPr="001718E1">
              <w:rPr>
                <w:rFonts w:ascii="Times New Roman" w:hAnsi="Times New Roman"/>
                <w:b w:val="0"/>
                <w:bCs/>
                <w:color w:val="auto"/>
                <w:szCs w:val="24"/>
              </w:rPr>
              <w:t>"</w:t>
            </w:r>
            <w:r>
              <w:rPr>
                <w:rFonts w:ascii="Times New Roman" w:hAnsi="Times New Roman"/>
                <w:b w:val="0"/>
                <w:bCs/>
                <w:color w:val="auto"/>
                <w:szCs w:val="24"/>
              </w:rPr>
              <w:t xml:space="preserve">. </w:t>
            </w:r>
            <w:r>
              <w:rPr>
                <w:rFonts w:ascii="Times New Roman" w:hAnsi="Times New Roman"/>
                <w:b w:val="0"/>
                <w:bCs/>
                <w:i/>
                <w:iCs/>
                <w:color w:val="auto"/>
                <w:szCs w:val="24"/>
              </w:rPr>
              <w:t>w</w:t>
            </w:r>
            <w:r w:rsidRPr="001718E1">
              <w:rPr>
                <w:rFonts w:ascii="Times New Roman" w:hAnsi="Times New Roman"/>
                <w:b w:val="0"/>
                <w:bCs/>
                <w:i/>
                <w:iCs/>
                <w:color w:val="auto"/>
                <w:szCs w:val="24"/>
              </w:rPr>
              <w:t>ww.gulfnews.com</w:t>
            </w:r>
            <w:r w:rsidRPr="001718E1">
              <w:rPr>
                <w:rFonts w:ascii="Times New Roman" w:hAnsi="Times New Roman"/>
                <w:b w:val="0"/>
                <w:bCs/>
                <w:color w:val="auto"/>
                <w:szCs w:val="24"/>
              </w:rPr>
              <w:t>. Gulf News,</w:t>
            </w:r>
            <w:r>
              <w:rPr>
                <w:rFonts w:ascii="Times New Roman" w:hAnsi="Times New Roman"/>
                <w:b w:val="0"/>
                <w:bCs/>
                <w:color w:val="auto"/>
                <w:szCs w:val="24"/>
              </w:rPr>
              <w:t xml:space="preserve"> 2 Apr. 2008. Web. 5 June 2015.</w:t>
            </w:r>
            <w:r w:rsidR="00A1618E">
              <w:rPr>
                <w:rFonts w:ascii="Times New Roman" w:hAnsi="Times New Roman"/>
                <w:b w:val="0"/>
                <w:bCs/>
                <w:color w:val="auto"/>
                <w:szCs w:val="24"/>
              </w:rPr>
              <w:t xml:space="preserve"> </w:t>
            </w:r>
            <w:r>
              <w:rPr>
                <w:rFonts w:ascii="Times New Roman" w:hAnsi="Times New Roman"/>
                <w:b w:val="0"/>
                <w:bCs/>
                <w:color w:val="auto"/>
                <w:szCs w:val="24"/>
              </w:rPr>
              <w:t xml:space="preserve">retrieved from </w:t>
            </w:r>
            <w:r w:rsidRPr="001718E1">
              <w:rPr>
                <w:rFonts w:ascii="Times New Roman" w:hAnsi="Times New Roman"/>
                <w:b w:val="0"/>
                <w:bCs/>
                <w:color w:val="auto"/>
                <w:szCs w:val="24"/>
              </w:rPr>
              <w:t>&lt;http://gulfnews.com/business/sectors/telecoms/etisalat-gears-up-to-offer-mobile-remittance-services-1.96052&gt;.</w:t>
            </w:r>
          </w:p>
          <w:p w:rsidR="00753A5F" w:rsidRPr="00561939" w:rsidRDefault="00753A5F" w:rsidP="00035CEF">
            <w:pPr>
              <w:ind w:left="412" w:hanging="412"/>
            </w:pPr>
          </w:p>
        </w:tc>
      </w:tr>
      <w:tr w:rsidR="005C0800" w:rsidRPr="00B95969" w:rsidTr="00E55698">
        <w:trPr>
          <w:gridBefore w:val="1"/>
          <w:wBefore w:w="435" w:type="dxa"/>
          <w:trHeight w:val="2909"/>
          <w:tblCellSpacing w:w="0" w:type="dxa"/>
          <w:jc w:val="center"/>
        </w:trPr>
        <w:tc>
          <w:tcPr>
            <w:tcW w:w="1733" w:type="dxa"/>
            <w:gridSpan w:val="5"/>
          </w:tcPr>
          <w:p w:rsidR="005C0800" w:rsidRPr="00B95969" w:rsidRDefault="005C0800" w:rsidP="00DF1435">
            <w:pPr>
              <w:rPr>
                <w:rFonts w:ascii="Times New Roman" w:hAnsi="Times New Roman"/>
                <w:bCs/>
                <w:color w:val="auto"/>
                <w:szCs w:val="24"/>
              </w:rPr>
            </w:pPr>
            <w:r w:rsidRPr="00B95969">
              <w:rPr>
                <w:rFonts w:ascii="Times New Roman" w:hAnsi="Times New Roman"/>
                <w:bCs/>
                <w:color w:val="auto"/>
                <w:szCs w:val="24"/>
              </w:rPr>
              <w:t>Grading Scale:</w:t>
            </w:r>
          </w:p>
          <w:p w:rsidR="005C0800" w:rsidRPr="00B95969" w:rsidRDefault="005C0800" w:rsidP="00DF1435">
            <w:pPr>
              <w:rPr>
                <w:rFonts w:ascii="Times New Roman" w:hAnsi="Times New Roman"/>
                <w:bCs/>
                <w:color w:val="auto"/>
                <w:szCs w:val="24"/>
              </w:rPr>
            </w:pPr>
          </w:p>
        </w:tc>
        <w:tc>
          <w:tcPr>
            <w:tcW w:w="8572" w:type="dxa"/>
            <w:gridSpan w:val="5"/>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149"/>
              <w:gridCol w:w="1274"/>
              <w:gridCol w:w="1636"/>
            </w:tblGrid>
            <w:tr w:rsidR="005C0800" w:rsidRPr="00B95969" w:rsidTr="00F87669">
              <w:trPr>
                <w:trHeight w:val="238"/>
                <w:jc w:val="center"/>
              </w:trPr>
              <w:tc>
                <w:tcPr>
                  <w:tcW w:w="1109" w:type="dxa"/>
                  <w:shd w:val="clear" w:color="auto" w:fill="auto"/>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Grade</w:t>
                  </w:r>
                </w:p>
              </w:tc>
              <w:tc>
                <w:tcPr>
                  <w:tcW w:w="1149" w:type="dxa"/>
                  <w:shd w:val="clear" w:color="auto" w:fill="auto"/>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Points</w:t>
                  </w:r>
                </w:p>
              </w:tc>
              <w:tc>
                <w:tcPr>
                  <w:tcW w:w="1274" w:type="dxa"/>
                  <w:shd w:val="clear" w:color="auto" w:fill="auto"/>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Marks</w:t>
                  </w:r>
                </w:p>
              </w:tc>
              <w:tc>
                <w:tcPr>
                  <w:tcW w:w="1636" w:type="dxa"/>
                  <w:shd w:val="clear" w:color="auto" w:fill="auto"/>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Description</w:t>
                  </w:r>
                </w:p>
              </w:tc>
            </w:tr>
            <w:tr w:rsidR="005C0800" w:rsidRPr="00B95969" w:rsidTr="00F87669">
              <w:trPr>
                <w:trHeight w:val="253"/>
                <w:jc w:val="center"/>
              </w:trPr>
              <w:tc>
                <w:tcPr>
                  <w:tcW w:w="1109" w:type="dxa"/>
                  <w:shd w:val="clear" w:color="auto" w:fill="CDCDCD"/>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A</w:t>
                  </w:r>
                </w:p>
              </w:tc>
              <w:tc>
                <w:tcPr>
                  <w:tcW w:w="1149"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4.0</w:t>
                  </w:r>
                </w:p>
              </w:tc>
              <w:tc>
                <w:tcPr>
                  <w:tcW w:w="1274"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90 – 100</w:t>
                  </w:r>
                </w:p>
              </w:tc>
              <w:tc>
                <w:tcPr>
                  <w:tcW w:w="1636"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Outstanding</w:t>
                  </w:r>
                </w:p>
              </w:tc>
            </w:tr>
            <w:tr w:rsidR="005C0800" w:rsidRPr="00B95969" w:rsidTr="00F87669">
              <w:trPr>
                <w:trHeight w:val="238"/>
                <w:jc w:val="center"/>
              </w:trPr>
              <w:tc>
                <w:tcPr>
                  <w:tcW w:w="1109" w:type="dxa"/>
                  <w:shd w:val="clear" w:color="auto" w:fill="auto"/>
                </w:tcPr>
                <w:p w:rsidR="005C0800" w:rsidRPr="00B95969" w:rsidRDefault="005C0800" w:rsidP="005C0800">
                  <w:pPr>
                    <w:jc w:val="center"/>
                    <w:rPr>
                      <w:rFonts w:ascii="Times New Roman" w:hAnsi="Times New Roman"/>
                      <w:b w:val="0"/>
                      <w:bCs/>
                      <w:color w:val="auto"/>
                      <w:szCs w:val="24"/>
                      <w:vertAlign w:val="superscript"/>
                    </w:rPr>
                  </w:pPr>
                  <w:r w:rsidRPr="00B95969">
                    <w:rPr>
                      <w:rFonts w:ascii="Times New Roman" w:hAnsi="Times New Roman"/>
                      <w:b w:val="0"/>
                      <w:bCs/>
                      <w:color w:val="auto"/>
                      <w:szCs w:val="24"/>
                    </w:rPr>
                    <w:t>B</w:t>
                  </w:r>
                  <w:r w:rsidRPr="00B95969">
                    <w:rPr>
                      <w:rFonts w:ascii="Times New Roman" w:hAnsi="Times New Roman"/>
                      <w:b w:val="0"/>
                      <w:bCs/>
                      <w:color w:val="auto"/>
                      <w:szCs w:val="24"/>
                      <w:vertAlign w:val="superscript"/>
                    </w:rPr>
                    <w:t>+</w:t>
                  </w:r>
                </w:p>
              </w:tc>
              <w:tc>
                <w:tcPr>
                  <w:tcW w:w="1149"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3.5</w:t>
                  </w:r>
                </w:p>
              </w:tc>
              <w:tc>
                <w:tcPr>
                  <w:tcW w:w="1274"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85 – 89</w:t>
                  </w:r>
                </w:p>
              </w:tc>
              <w:tc>
                <w:tcPr>
                  <w:tcW w:w="1636"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Excellent</w:t>
                  </w:r>
                </w:p>
              </w:tc>
            </w:tr>
            <w:tr w:rsidR="005C0800" w:rsidRPr="00B95969" w:rsidTr="00F87669">
              <w:trPr>
                <w:trHeight w:val="253"/>
                <w:jc w:val="center"/>
              </w:trPr>
              <w:tc>
                <w:tcPr>
                  <w:tcW w:w="1109" w:type="dxa"/>
                  <w:shd w:val="clear" w:color="auto" w:fill="CDCDCD"/>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B</w:t>
                  </w:r>
                </w:p>
              </w:tc>
              <w:tc>
                <w:tcPr>
                  <w:tcW w:w="1149"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3.0</w:t>
                  </w:r>
                </w:p>
              </w:tc>
              <w:tc>
                <w:tcPr>
                  <w:tcW w:w="1274"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80 – 84</w:t>
                  </w:r>
                </w:p>
              </w:tc>
              <w:tc>
                <w:tcPr>
                  <w:tcW w:w="1636"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Very Good</w:t>
                  </w:r>
                </w:p>
              </w:tc>
            </w:tr>
            <w:tr w:rsidR="005C0800" w:rsidRPr="00B95969" w:rsidTr="00F87669">
              <w:trPr>
                <w:trHeight w:val="238"/>
                <w:jc w:val="center"/>
              </w:trPr>
              <w:tc>
                <w:tcPr>
                  <w:tcW w:w="1109" w:type="dxa"/>
                  <w:shd w:val="clear" w:color="auto" w:fill="auto"/>
                </w:tcPr>
                <w:p w:rsidR="005C0800" w:rsidRPr="00B95969" w:rsidRDefault="005C0800" w:rsidP="005C0800">
                  <w:pPr>
                    <w:jc w:val="center"/>
                    <w:rPr>
                      <w:rFonts w:ascii="Times New Roman" w:hAnsi="Times New Roman"/>
                      <w:b w:val="0"/>
                      <w:bCs/>
                      <w:color w:val="auto"/>
                      <w:szCs w:val="24"/>
                      <w:vertAlign w:val="superscript"/>
                    </w:rPr>
                  </w:pPr>
                  <w:r w:rsidRPr="00B95969">
                    <w:rPr>
                      <w:rFonts w:ascii="Times New Roman" w:hAnsi="Times New Roman"/>
                      <w:b w:val="0"/>
                      <w:bCs/>
                      <w:color w:val="auto"/>
                      <w:szCs w:val="24"/>
                    </w:rPr>
                    <w:t>C</w:t>
                  </w:r>
                  <w:r w:rsidRPr="00B95969">
                    <w:rPr>
                      <w:rFonts w:ascii="Times New Roman" w:hAnsi="Times New Roman"/>
                      <w:b w:val="0"/>
                      <w:bCs/>
                      <w:color w:val="auto"/>
                      <w:szCs w:val="24"/>
                      <w:vertAlign w:val="superscript"/>
                    </w:rPr>
                    <w:t>+</w:t>
                  </w:r>
                </w:p>
              </w:tc>
              <w:tc>
                <w:tcPr>
                  <w:tcW w:w="1149"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2.5</w:t>
                  </w:r>
                </w:p>
              </w:tc>
              <w:tc>
                <w:tcPr>
                  <w:tcW w:w="1274"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75 – 79</w:t>
                  </w:r>
                </w:p>
              </w:tc>
              <w:tc>
                <w:tcPr>
                  <w:tcW w:w="1636"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Good</w:t>
                  </w:r>
                </w:p>
              </w:tc>
            </w:tr>
            <w:tr w:rsidR="005C0800" w:rsidRPr="00B95969" w:rsidTr="00F87669">
              <w:trPr>
                <w:trHeight w:val="253"/>
                <w:jc w:val="center"/>
              </w:trPr>
              <w:tc>
                <w:tcPr>
                  <w:tcW w:w="1109" w:type="dxa"/>
                  <w:shd w:val="clear" w:color="auto" w:fill="CDCDCD"/>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C</w:t>
                  </w:r>
                </w:p>
              </w:tc>
              <w:tc>
                <w:tcPr>
                  <w:tcW w:w="1149"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2.0</w:t>
                  </w:r>
                </w:p>
              </w:tc>
              <w:tc>
                <w:tcPr>
                  <w:tcW w:w="1274"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70 – 74</w:t>
                  </w:r>
                </w:p>
              </w:tc>
              <w:tc>
                <w:tcPr>
                  <w:tcW w:w="1636"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Average</w:t>
                  </w:r>
                </w:p>
              </w:tc>
            </w:tr>
            <w:tr w:rsidR="005C0800" w:rsidRPr="00B95969" w:rsidTr="00F87669">
              <w:trPr>
                <w:trHeight w:val="238"/>
                <w:jc w:val="center"/>
              </w:trPr>
              <w:tc>
                <w:tcPr>
                  <w:tcW w:w="1109" w:type="dxa"/>
                  <w:shd w:val="clear" w:color="auto" w:fill="auto"/>
                </w:tcPr>
                <w:p w:rsidR="005C0800" w:rsidRPr="00B95969" w:rsidRDefault="005C0800" w:rsidP="005C0800">
                  <w:pPr>
                    <w:jc w:val="center"/>
                    <w:rPr>
                      <w:rFonts w:ascii="Times New Roman" w:hAnsi="Times New Roman"/>
                      <w:b w:val="0"/>
                      <w:bCs/>
                      <w:color w:val="auto"/>
                      <w:szCs w:val="24"/>
                      <w:vertAlign w:val="superscript"/>
                    </w:rPr>
                  </w:pPr>
                  <w:r w:rsidRPr="00B95969">
                    <w:rPr>
                      <w:rFonts w:ascii="Times New Roman" w:hAnsi="Times New Roman"/>
                      <w:b w:val="0"/>
                      <w:bCs/>
                      <w:color w:val="auto"/>
                      <w:szCs w:val="24"/>
                    </w:rPr>
                    <w:t>D</w:t>
                  </w:r>
                  <w:r w:rsidRPr="00B95969">
                    <w:rPr>
                      <w:rFonts w:ascii="Times New Roman" w:hAnsi="Times New Roman"/>
                      <w:b w:val="0"/>
                      <w:bCs/>
                      <w:color w:val="auto"/>
                      <w:szCs w:val="24"/>
                      <w:vertAlign w:val="superscript"/>
                    </w:rPr>
                    <w:t>+</w:t>
                  </w:r>
                </w:p>
              </w:tc>
              <w:tc>
                <w:tcPr>
                  <w:tcW w:w="1149"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1.5</w:t>
                  </w:r>
                </w:p>
              </w:tc>
              <w:tc>
                <w:tcPr>
                  <w:tcW w:w="1274"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65 – 69</w:t>
                  </w:r>
                </w:p>
              </w:tc>
              <w:tc>
                <w:tcPr>
                  <w:tcW w:w="1636"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Poor</w:t>
                  </w:r>
                </w:p>
              </w:tc>
            </w:tr>
            <w:tr w:rsidR="005C0800" w:rsidRPr="00B95969" w:rsidTr="00F87669">
              <w:trPr>
                <w:trHeight w:val="238"/>
                <w:jc w:val="center"/>
              </w:trPr>
              <w:tc>
                <w:tcPr>
                  <w:tcW w:w="1109" w:type="dxa"/>
                  <w:shd w:val="clear" w:color="auto" w:fill="CDCDCD"/>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D</w:t>
                  </w:r>
                </w:p>
              </w:tc>
              <w:tc>
                <w:tcPr>
                  <w:tcW w:w="1149"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1.0</w:t>
                  </w:r>
                </w:p>
              </w:tc>
              <w:tc>
                <w:tcPr>
                  <w:tcW w:w="1274"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60 – 64</w:t>
                  </w:r>
                </w:p>
              </w:tc>
              <w:tc>
                <w:tcPr>
                  <w:tcW w:w="1636"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Very Poor</w:t>
                  </w:r>
                </w:p>
              </w:tc>
            </w:tr>
            <w:tr w:rsidR="005C0800" w:rsidRPr="00B95969" w:rsidTr="00F87669">
              <w:trPr>
                <w:trHeight w:val="253"/>
                <w:jc w:val="center"/>
              </w:trPr>
              <w:tc>
                <w:tcPr>
                  <w:tcW w:w="1109" w:type="dxa"/>
                  <w:shd w:val="clear" w:color="auto" w:fill="auto"/>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F</w:t>
                  </w:r>
                </w:p>
              </w:tc>
              <w:tc>
                <w:tcPr>
                  <w:tcW w:w="1149"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0</w:t>
                  </w:r>
                </w:p>
              </w:tc>
              <w:tc>
                <w:tcPr>
                  <w:tcW w:w="1274"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&lt; 60</w:t>
                  </w:r>
                </w:p>
              </w:tc>
              <w:tc>
                <w:tcPr>
                  <w:tcW w:w="1636" w:type="dxa"/>
                  <w:shd w:val="clear" w:color="auto" w:fill="auto"/>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Fail</w:t>
                  </w:r>
                </w:p>
              </w:tc>
            </w:tr>
            <w:tr w:rsidR="005C0800" w:rsidRPr="00B95969" w:rsidTr="00F87669">
              <w:trPr>
                <w:trHeight w:val="238"/>
                <w:jc w:val="center"/>
              </w:trPr>
              <w:tc>
                <w:tcPr>
                  <w:tcW w:w="1109" w:type="dxa"/>
                  <w:shd w:val="clear" w:color="auto" w:fill="CDCDCD"/>
                </w:tcPr>
                <w:p w:rsidR="005C0800" w:rsidRPr="00B95969" w:rsidRDefault="005C0800" w:rsidP="005C0800">
                  <w:pPr>
                    <w:jc w:val="center"/>
                    <w:rPr>
                      <w:rFonts w:ascii="Times New Roman" w:hAnsi="Times New Roman"/>
                      <w:b w:val="0"/>
                      <w:bCs/>
                      <w:color w:val="auto"/>
                      <w:szCs w:val="24"/>
                    </w:rPr>
                  </w:pPr>
                  <w:r w:rsidRPr="00B95969">
                    <w:rPr>
                      <w:rFonts w:ascii="Times New Roman" w:hAnsi="Times New Roman"/>
                      <w:b w:val="0"/>
                      <w:bCs/>
                      <w:color w:val="auto"/>
                      <w:szCs w:val="24"/>
                    </w:rPr>
                    <w:t>I</w:t>
                  </w:r>
                </w:p>
              </w:tc>
              <w:tc>
                <w:tcPr>
                  <w:tcW w:w="1149"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w:t>
                  </w:r>
                </w:p>
              </w:tc>
              <w:tc>
                <w:tcPr>
                  <w:tcW w:w="1274" w:type="dxa"/>
                  <w:shd w:val="clear" w:color="auto" w:fill="CDCDCD"/>
                </w:tcPr>
                <w:p w:rsidR="005C0800" w:rsidRPr="00B95969" w:rsidRDefault="005C0800" w:rsidP="005C0800">
                  <w:pPr>
                    <w:jc w:val="center"/>
                    <w:rPr>
                      <w:rFonts w:ascii="Times New Roman" w:hAnsi="Times New Roman"/>
                      <w:b w:val="0"/>
                      <w:color w:val="auto"/>
                      <w:szCs w:val="24"/>
                    </w:rPr>
                  </w:pPr>
                </w:p>
              </w:tc>
              <w:tc>
                <w:tcPr>
                  <w:tcW w:w="1636" w:type="dxa"/>
                  <w:shd w:val="clear" w:color="auto" w:fill="CDCDCD"/>
                </w:tcPr>
                <w:p w:rsidR="005C0800" w:rsidRPr="00B95969" w:rsidRDefault="005C0800" w:rsidP="005C0800">
                  <w:pPr>
                    <w:jc w:val="center"/>
                    <w:rPr>
                      <w:rFonts w:ascii="Times New Roman" w:hAnsi="Times New Roman"/>
                      <w:b w:val="0"/>
                      <w:color w:val="auto"/>
                      <w:szCs w:val="24"/>
                    </w:rPr>
                  </w:pPr>
                  <w:r w:rsidRPr="00B95969">
                    <w:rPr>
                      <w:rFonts w:ascii="Times New Roman" w:hAnsi="Times New Roman"/>
                      <w:b w:val="0"/>
                      <w:color w:val="auto"/>
                      <w:szCs w:val="24"/>
                    </w:rPr>
                    <w:t>Incomplete</w:t>
                  </w:r>
                </w:p>
              </w:tc>
            </w:tr>
          </w:tbl>
          <w:p w:rsidR="005C0800" w:rsidRPr="00B95969" w:rsidRDefault="005C0800" w:rsidP="00DF1435">
            <w:pPr>
              <w:rPr>
                <w:rFonts w:ascii="Times New Roman" w:hAnsi="Times New Roman"/>
                <w:b w:val="0"/>
                <w:color w:val="auto"/>
                <w:szCs w:val="24"/>
              </w:rPr>
            </w:pPr>
          </w:p>
        </w:tc>
      </w:tr>
      <w:tr w:rsidR="005C0800" w:rsidRPr="00B95969" w:rsidTr="00E55698">
        <w:trPr>
          <w:gridBefore w:val="1"/>
          <w:wBefore w:w="435" w:type="dxa"/>
          <w:trHeight w:val="1932"/>
          <w:tblCellSpacing w:w="0" w:type="dxa"/>
          <w:jc w:val="center"/>
        </w:trPr>
        <w:tc>
          <w:tcPr>
            <w:tcW w:w="1733" w:type="dxa"/>
            <w:gridSpan w:val="5"/>
          </w:tcPr>
          <w:p w:rsidR="005C0800" w:rsidRPr="00B95969" w:rsidRDefault="005C0800" w:rsidP="00DF1435">
            <w:pPr>
              <w:widowControl w:val="0"/>
              <w:autoSpaceDE w:val="0"/>
              <w:autoSpaceDN w:val="0"/>
              <w:adjustRightInd w:val="0"/>
              <w:jc w:val="both"/>
              <w:rPr>
                <w:rFonts w:ascii="Times New Roman" w:hAnsi="Times New Roman"/>
                <w:bCs/>
                <w:color w:val="auto"/>
                <w:szCs w:val="24"/>
              </w:rPr>
            </w:pPr>
            <w:r w:rsidRPr="00B95969">
              <w:rPr>
                <w:rFonts w:ascii="Times New Roman" w:hAnsi="Times New Roman"/>
                <w:bCs/>
                <w:color w:val="auto"/>
                <w:szCs w:val="24"/>
              </w:rPr>
              <w:t>Grading Assessment:</w:t>
            </w:r>
          </w:p>
          <w:p w:rsidR="005C0800" w:rsidRPr="00B95969" w:rsidRDefault="005C0800" w:rsidP="00DF1435">
            <w:pPr>
              <w:rPr>
                <w:rFonts w:ascii="Times New Roman" w:hAnsi="Times New Roman"/>
                <w:bCs/>
                <w:color w:val="auto"/>
                <w:szCs w:val="24"/>
              </w:rPr>
            </w:pPr>
          </w:p>
        </w:tc>
        <w:tc>
          <w:tcPr>
            <w:tcW w:w="8572" w:type="dxa"/>
            <w:gridSpan w:val="5"/>
          </w:tcPr>
          <w:tbl>
            <w:tblPr>
              <w:tblStyle w:val="TableGrid"/>
              <w:tblW w:w="7601" w:type="dxa"/>
              <w:tblLayout w:type="fixed"/>
              <w:tblLook w:val="04A0" w:firstRow="1" w:lastRow="0" w:firstColumn="1" w:lastColumn="0" w:noHBand="0" w:noVBand="1"/>
            </w:tblPr>
            <w:tblGrid>
              <w:gridCol w:w="1757"/>
              <w:gridCol w:w="1080"/>
              <w:gridCol w:w="3074"/>
              <w:gridCol w:w="1690"/>
            </w:tblGrid>
            <w:tr w:rsidR="005C0800" w:rsidRPr="00B95969" w:rsidTr="00183387">
              <w:trPr>
                <w:trHeight w:val="310"/>
              </w:trPr>
              <w:tc>
                <w:tcPr>
                  <w:tcW w:w="1757" w:type="dxa"/>
                </w:tcPr>
                <w:p w:rsidR="005C0800" w:rsidRPr="00B95969" w:rsidRDefault="005C0800" w:rsidP="0039140F">
                  <w:pPr>
                    <w:autoSpaceDE w:val="0"/>
                    <w:autoSpaceDN w:val="0"/>
                    <w:adjustRightInd w:val="0"/>
                    <w:spacing w:before="60"/>
                    <w:jc w:val="both"/>
                    <w:rPr>
                      <w:rFonts w:ascii="Times New Roman" w:hAnsi="Times New Roman"/>
                      <w:color w:val="auto"/>
                      <w:sz w:val="24"/>
                      <w:szCs w:val="24"/>
                    </w:rPr>
                  </w:pPr>
                  <w:r w:rsidRPr="00B95969">
                    <w:rPr>
                      <w:rFonts w:ascii="Times New Roman" w:hAnsi="Times New Roman"/>
                      <w:color w:val="auto"/>
                      <w:sz w:val="24"/>
                      <w:szCs w:val="24"/>
                    </w:rPr>
                    <w:t>Assessment</w:t>
                  </w:r>
                </w:p>
              </w:tc>
              <w:tc>
                <w:tcPr>
                  <w:tcW w:w="1080" w:type="dxa"/>
                </w:tcPr>
                <w:p w:rsidR="005C0800" w:rsidRPr="00B95969" w:rsidRDefault="005C0800" w:rsidP="0039140F">
                  <w:pPr>
                    <w:spacing w:before="60"/>
                    <w:jc w:val="center"/>
                    <w:rPr>
                      <w:rFonts w:ascii="Times New Roman" w:hAnsi="Times New Roman"/>
                      <w:color w:val="auto"/>
                      <w:sz w:val="24"/>
                      <w:szCs w:val="24"/>
                    </w:rPr>
                  </w:pPr>
                  <w:r w:rsidRPr="00B95969">
                    <w:rPr>
                      <w:rFonts w:ascii="Times New Roman" w:hAnsi="Times New Roman"/>
                      <w:color w:val="auto"/>
                      <w:sz w:val="24"/>
                      <w:szCs w:val="24"/>
                    </w:rPr>
                    <w:t>Value</w:t>
                  </w:r>
                </w:p>
              </w:tc>
              <w:tc>
                <w:tcPr>
                  <w:tcW w:w="3074" w:type="dxa"/>
                </w:tcPr>
                <w:p w:rsidR="005C0800" w:rsidRPr="00B95969" w:rsidRDefault="005C0800" w:rsidP="0039140F">
                  <w:pPr>
                    <w:autoSpaceDE w:val="0"/>
                    <w:autoSpaceDN w:val="0"/>
                    <w:adjustRightInd w:val="0"/>
                    <w:spacing w:before="60"/>
                    <w:jc w:val="both"/>
                    <w:rPr>
                      <w:rFonts w:ascii="Times New Roman" w:hAnsi="Times New Roman"/>
                      <w:color w:val="auto"/>
                      <w:sz w:val="24"/>
                      <w:szCs w:val="24"/>
                    </w:rPr>
                  </w:pPr>
                  <w:r w:rsidRPr="00B95969">
                    <w:rPr>
                      <w:rFonts w:ascii="Times New Roman" w:hAnsi="Times New Roman"/>
                      <w:color w:val="auto"/>
                      <w:sz w:val="24"/>
                      <w:szCs w:val="24"/>
                    </w:rPr>
                    <w:t>Assessment</w:t>
                  </w:r>
                </w:p>
              </w:tc>
              <w:tc>
                <w:tcPr>
                  <w:tcW w:w="1690" w:type="dxa"/>
                </w:tcPr>
                <w:p w:rsidR="005C0800" w:rsidRPr="00B95969" w:rsidRDefault="005C0800" w:rsidP="0039140F">
                  <w:pPr>
                    <w:spacing w:before="60"/>
                    <w:jc w:val="center"/>
                    <w:rPr>
                      <w:rFonts w:ascii="Times New Roman" w:hAnsi="Times New Roman"/>
                      <w:color w:val="auto"/>
                      <w:sz w:val="24"/>
                      <w:szCs w:val="24"/>
                    </w:rPr>
                  </w:pPr>
                  <w:r w:rsidRPr="00B95969">
                    <w:rPr>
                      <w:rFonts w:ascii="Times New Roman" w:hAnsi="Times New Roman"/>
                      <w:color w:val="auto"/>
                      <w:sz w:val="24"/>
                      <w:szCs w:val="24"/>
                    </w:rPr>
                    <w:t>Value</w:t>
                  </w:r>
                </w:p>
              </w:tc>
            </w:tr>
            <w:tr w:rsidR="0059612D" w:rsidRPr="00B95969" w:rsidTr="00183387">
              <w:trPr>
                <w:trHeight w:val="467"/>
              </w:trPr>
              <w:tc>
                <w:tcPr>
                  <w:tcW w:w="1757" w:type="dxa"/>
                </w:tcPr>
                <w:p w:rsidR="0059612D" w:rsidRPr="00B95969" w:rsidRDefault="00F31D52" w:rsidP="004A67DF">
                  <w:pPr>
                    <w:spacing w:before="60"/>
                    <w:jc w:val="center"/>
                    <w:rPr>
                      <w:rFonts w:ascii="Times New Roman" w:eastAsia="SimSun" w:hAnsi="Times New Roman"/>
                      <w:b w:val="0"/>
                      <w:bCs/>
                      <w:color w:val="auto"/>
                      <w:sz w:val="24"/>
                      <w:szCs w:val="24"/>
                    </w:rPr>
                  </w:pPr>
                  <w:r>
                    <w:rPr>
                      <w:rFonts w:ascii="Times New Roman" w:hAnsi="Times New Roman"/>
                      <w:b w:val="0"/>
                      <w:bCs/>
                      <w:color w:val="auto"/>
                      <w:sz w:val="24"/>
                      <w:szCs w:val="24"/>
                    </w:rPr>
                    <w:t xml:space="preserve">Two </w:t>
                  </w:r>
                  <w:r w:rsidR="008165C0">
                    <w:rPr>
                      <w:rFonts w:ascii="Times New Roman" w:hAnsi="Times New Roman"/>
                      <w:b w:val="0"/>
                      <w:bCs/>
                      <w:color w:val="auto"/>
                      <w:sz w:val="24"/>
                      <w:szCs w:val="24"/>
                    </w:rPr>
                    <w:t>Quiz</w:t>
                  </w:r>
                  <w:r>
                    <w:rPr>
                      <w:rFonts w:ascii="Times New Roman" w:hAnsi="Times New Roman"/>
                      <w:b w:val="0"/>
                      <w:bCs/>
                      <w:color w:val="auto"/>
                      <w:sz w:val="24"/>
                      <w:szCs w:val="24"/>
                    </w:rPr>
                    <w:t>zes</w:t>
                  </w:r>
                </w:p>
              </w:tc>
              <w:tc>
                <w:tcPr>
                  <w:tcW w:w="1080" w:type="dxa"/>
                </w:tcPr>
                <w:p w:rsidR="0059612D" w:rsidRPr="00B95969" w:rsidRDefault="00186E5A" w:rsidP="004A67DF">
                  <w:pPr>
                    <w:spacing w:before="60"/>
                    <w:jc w:val="center"/>
                    <w:rPr>
                      <w:rFonts w:ascii="Times New Roman" w:eastAsia="SimSun" w:hAnsi="Times New Roman"/>
                      <w:b w:val="0"/>
                      <w:bCs/>
                      <w:color w:val="auto"/>
                      <w:sz w:val="24"/>
                      <w:szCs w:val="24"/>
                    </w:rPr>
                  </w:pPr>
                  <w:r>
                    <w:rPr>
                      <w:rFonts w:ascii="Times New Roman" w:eastAsia="SimSun" w:hAnsi="Times New Roman"/>
                      <w:b w:val="0"/>
                      <w:bCs/>
                      <w:color w:val="auto"/>
                      <w:sz w:val="24"/>
                      <w:szCs w:val="24"/>
                    </w:rPr>
                    <w:t>2</w:t>
                  </w:r>
                  <w:r w:rsidR="0059612D" w:rsidRPr="00B95969">
                    <w:rPr>
                      <w:rFonts w:ascii="Times New Roman" w:eastAsia="SimSun" w:hAnsi="Times New Roman"/>
                      <w:b w:val="0"/>
                      <w:bCs/>
                      <w:color w:val="auto"/>
                      <w:sz w:val="24"/>
                      <w:szCs w:val="24"/>
                    </w:rPr>
                    <w:t>0%</w:t>
                  </w:r>
                </w:p>
              </w:tc>
              <w:tc>
                <w:tcPr>
                  <w:tcW w:w="3074" w:type="dxa"/>
                </w:tcPr>
                <w:p w:rsidR="0070636B" w:rsidRPr="0070636B" w:rsidRDefault="00186E5A" w:rsidP="00183387">
                  <w:pPr>
                    <w:spacing w:before="60"/>
                    <w:jc w:val="center"/>
                    <w:rPr>
                      <w:rFonts w:ascii="Times New Roman" w:eastAsia="SimSun" w:hAnsi="Times New Roman"/>
                      <w:b w:val="0"/>
                      <w:bCs/>
                      <w:color w:val="auto"/>
                      <w:sz w:val="24"/>
                      <w:szCs w:val="24"/>
                    </w:rPr>
                  </w:pPr>
                  <w:r w:rsidRPr="0070636B">
                    <w:rPr>
                      <w:rFonts w:ascii="Times New Roman" w:eastAsia="SimSun" w:hAnsi="Times New Roman"/>
                      <w:b w:val="0"/>
                      <w:bCs/>
                      <w:color w:val="auto"/>
                      <w:sz w:val="24"/>
                      <w:szCs w:val="24"/>
                    </w:rPr>
                    <w:t>Midterm Examination</w:t>
                  </w:r>
                </w:p>
              </w:tc>
              <w:tc>
                <w:tcPr>
                  <w:tcW w:w="1690" w:type="dxa"/>
                </w:tcPr>
                <w:p w:rsidR="0059612D" w:rsidRPr="00B95969" w:rsidRDefault="00186E5A" w:rsidP="004A67DF">
                  <w:pPr>
                    <w:spacing w:before="60"/>
                    <w:jc w:val="center"/>
                    <w:rPr>
                      <w:rFonts w:ascii="Times New Roman" w:eastAsia="SimSun" w:hAnsi="Times New Roman"/>
                      <w:b w:val="0"/>
                      <w:bCs/>
                      <w:color w:val="auto"/>
                      <w:sz w:val="24"/>
                      <w:szCs w:val="24"/>
                    </w:rPr>
                  </w:pPr>
                  <w:r>
                    <w:rPr>
                      <w:rFonts w:ascii="Times New Roman" w:eastAsia="SimSun" w:hAnsi="Times New Roman"/>
                      <w:b w:val="0"/>
                      <w:bCs/>
                      <w:color w:val="auto"/>
                      <w:sz w:val="24"/>
                      <w:szCs w:val="24"/>
                    </w:rPr>
                    <w:t>20%</w:t>
                  </w:r>
                </w:p>
              </w:tc>
            </w:tr>
            <w:tr w:rsidR="00186E5A" w:rsidRPr="00B95969" w:rsidTr="00183387">
              <w:trPr>
                <w:trHeight w:val="575"/>
              </w:trPr>
              <w:tc>
                <w:tcPr>
                  <w:tcW w:w="1757" w:type="dxa"/>
                </w:tcPr>
                <w:p w:rsidR="00186E5A" w:rsidRPr="00B95969" w:rsidRDefault="00186E5A" w:rsidP="004A67DF">
                  <w:pPr>
                    <w:spacing w:before="60"/>
                    <w:jc w:val="center"/>
                    <w:rPr>
                      <w:rFonts w:ascii="Times New Roman" w:hAnsi="Times New Roman"/>
                      <w:b w:val="0"/>
                      <w:bCs/>
                      <w:color w:val="auto"/>
                      <w:sz w:val="24"/>
                      <w:szCs w:val="24"/>
                    </w:rPr>
                  </w:pPr>
                  <w:r w:rsidRPr="00B95969">
                    <w:rPr>
                      <w:rFonts w:ascii="Times New Roman" w:hAnsi="Times New Roman"/>
                      <w:b w:val="0"/>
                      <w:bCs/>
                      <w:color w:val="auto"/>
                      <w:sz w:val="24"/>
                      <w:szCs w:val="24"/>
                    </w:rPr>
                    <w:t>Case Study</w:t>
                  </w:r>
                </w:p>
              </w:tc>
              <w:tc>
                <w:tcPr>
                  <w:tcW w:w="1080" w:type="dxa"/>
                </w:tcPr>
                <w:p w:rsidR="00186E5A" w:rsidRPr="00B95969" w:rsidRDefault="00186E5A" w:rsidP="004A67DF">
                  <w:pPr>
                    <w:spacing w:before="60"/>
                    <w:jc w:val="center"/>
                    <w:rPr>
                      <w:rFonts w:ascii="Times New Roman" w:hAnsi="Times New Roman"/>
                      <w:b w:val="0"/>
                      <w:bCs/>
                      <w:color w:val="auto"/>
                      <w:sz w:val="24"/>
                      <w:szCs w:val="24"/>
                    </w:rPr>
                  </w:pPr>
                  <w:r>
                    <w:rPr>
                      <w:rFonts w:ascii="Times New Roman" w:hAnsi="Times New Roman"/>
                      <w:b w:val="0"/>
                      <w:bCs/>
                      <w:color w:val="auto"/>
                      <w:sz w:val="24"/>
                      <w:szCs w:val="24"/>
                    </w:rPr>
                    <w:t>2</w:t>
                  </w:r>
                  <w:r w:rsidRPr="00B95969">
                    <w:rPr>
                      <w:rFonts w:ascii="Times New Roman" w:hAnsi="Times New Roman"/>
                      <w:b w:val="0"/>
                      <w:bCs/>
                      <w:color w:val="auto"/>
                      <w:sz w:val="24"/>
                      <w:szCs w:val="24"/>
                    </w:rPr>
                    <w:t>0%</w:t>
                  </w:r>
                </w:p>
              </w:tc>
              <w:tc>
                <w:tcPr>
                  <w:tcW w:w="3074" w:type="dxa"/>
                </w:tcPr>
                <w:p w:rsidR="00186E5A" w:rsidRPr="00183387" w:rsidRDefault="0070636B" w:rsidP="004F5580">
                  <w:pPr>
                    <w:jc w:val="center"/>
                    <w:rPr>
                      <w:rFonts w:ascii="Times New Roman" w:hAnsi="Times New Roman"/>
                      <w:b w:val="0"/>
                      <w:sz w:val="24"/>
                      <w:szCs w:val="24"/>
                    </w:rPr>
                  </w:pPr>
                  <w:r w:rsidRPr="0070636B">
                    <w:rPr>
                      <w:rFonts w:ascii="Times New Roman" w:hAnsi="Times New Roman"/>
                      <w:b w:val="0"/>
                      <w:color w:val="auto"/>
                      <w:sz w:val="24"/>
                      <w:szCs w:val="24"/>
                    </w:rPr>
                    <w:t xml:space="preserve">Final </w:t>
                  </w:r>
                  <w:r w:rsidR="004F5580">
                    <w:rPr>
                      <w:rFonts w:ascii="Times New Roman" w:hAnsi="Times New Roman"/>
                      <w:b w:val="0"/>
                      <w:color w:val="auto"/>
                      <w:sz w:val="24"/>
                      <w:szCs w:val="24"/>
                    </w:rPr>
                    <w:t>Exam</w:t>
                  </w:r>
                </w:p>
              </w:tc>
              <w:tc>
                <w:tcPr>
                  <w:tcW w:w="1690" w:type="dxa"/>
                </w:tcPr>
                <w:p w:rsidR="00186E5A" w:rsidRPr="0006047E" w:rsidRDefault="00186E5A" w:rsidP="0006047E">
                  <w:pPr>
                    <w:spacing w:before="60"/>
                    <w:jc w:val="center"/>
                    <w:rPr>
                      <w:rFonts w:ascii="Times New Roman" w:hAnsi="Times New Roman"/>
                      <w:b w:val="0"/>
                      <w:bCs/>
                      <w:color w:val="auto"/>
                      <w:sz w:val="24"/>
                      <w:szCs w:val="24"/>
                    </w:rPr>
                  </w:pPr>
                  <w:r w:rsidRPr="00B95969">
                    <w:rPr>
                      <w:rFonts w:ascii="Times New Roman" w:hAnsi="Times New Roman"/>
                      <w:b w:val="0"/>
                      <w:bCs/>
                      <w:color w:val="auto"/>
                      <w:sz w:val="24"/>
                      <w:szCs w:val="24"/>
                    </w:rPr>
                    <w:t>40%</w:t>
                  </w:r>
                </w:p>
              </w:tc>
            </w:tr>
            <w:tr w:rsidR="00186E5A" w:rsidRPr="00B95969" w:rsidTr="004A67DF">
              <w:trPr>
                <w:trHeight w:val="327"/>
              </w:trPr>
              <w:tc>
                <w:tcPr>
                  <w:tcW w:w="5911" w:type="dxa"/>
                  <w:gridSpan w:val="3"/>
                </w:tcPr>
                <w:p w:rsidR="00186E5A" w:rsidRPr="00B95969" w:rsidRDefault="00186E5A" w:rsidP="00183387">
                  <w:pPr>
                    <w:spacing w:before="60"/>
                    <w:rPr>
                      <w:rFonts w:ascii="Times New Roman" w:eastAsia="SimSun" w:hAnsi="Times New Roman"/>
                      <w:b w:val="0"/>
                      <w:bCs/>
                      <w:color w:val="auto"/>
                      <w:sz w:val="24"/>
                      <w:szCs w:val="24"/>
                    </w:rPr>
                  </w:pPr>
                  <w:r w:rsidRPr="00B95969">
                    <w:rPr>
                      <w:rFonts w:ascii="Times New Roman" w:eastAsia="SimSun" w:hAnsi="Times New Roman"/>
                      <w:b w:val="0"/>
                      <w:bCs/>
                      <w:color w:val="auto"/>
                      <w:sz w:val="24"/>
                      <w:szCs w:val="24"/>
                    </w:rPr>
                    <w:t>Total</w:t>
                  </w:r>
                </w:p>
              </w:tc>
              <w:tc>
                <w:tcPr>
                  <w:tcW w:w="1690" w:type="dxa"/>
                </w:tcPr>
                <w:p w:rsidR="00186E5A" w:rsidRPr="00B95969" w:rsidRDefault="00186E5A" w:rsidP="004A67DF">
                  <w:pPr>
                    <w:spacing w:before="60"/>
                    <w:jc w:val="center"/>
                    <w:rPr>
                      <w:rFonts w:ascii="Times New Roman" w:hAnsi="Times New Roman"/>
                      <w:b w:val="0"/>
                      <w:bCs/>
                      <w:color w:val="auto"/>
                      <w:sz w:val="24"/>
                      <w:szCs w:val="24"/>
                    </w:rPr>
                  </w:pPr>
                  <w:r w:rsidRPr="00B95969">
                    <w:rPr>
                      <w:rFonts w:ascii="Times New Roman" w:hAnsi="Times New Roman"/>
                      <w:b w:val="0"/>
                      <w:bCs/>
                      <w:color w:val="auto"/>
                      <w:sz w:val="24"/>
                      <w:szCs w:val="24"/>
                    </w:rPr>
                    <w:t>100%</w:t>
                  </w:r>
                </w:p>
              </w:tc>
            </w:tr>
          </w:tbl>
          <w:p w:rsidR="005C0800" w:rsidRPr="00B95969" w:rsidRDefault="005C0800" w:rsidP="0039140F">
            <w:pPr>
              <w:widowControl w:val="0"/>
              <w:jc w:val="both"/>
              <w:rPr>
                <w:rFonts w:ascii="Times New Roman" w:hAnsi="Times New Roman"/>
                <w:b w:val="0"/>
                <w:color w:val="auto"/>
                <w:szCs w:val="24"/>
              </w:rPr>
            </w:pPr>
          </w:p>
        </w:tc>
      </w:tr>
      <w:tr w:rsidR="005C0800" w:rsidRPr="00B95969" w:rsidTr="00E55698">
        <w:trPr>
          <w:gridBefore w:val="1"/>
          <w:gridAfter w:val="1"/>
          <w:wBefore w:w="435" w:type="dxa"/>
          <w:wAfter w:w="58" w:type="dxa"/>
          <w:trHeight w:val="3495"/>
          <w:tblCellSpacing w:w="0" w:type="dxa"/>
          <w:jc w:val="center"/>
        </w:trPr>
        <w:tc>
          <w:tcPr>
            <w:tcW w:w="1459" w:type="dxa"/>
            <w:gridSpan w:val="3"/>
          </w:tcPr>
          <w:p w:rsidR="00101EFA" w:rsidRPr="00B95969" w:rsidRDefault="007E5A01" w:rsidP="00101EFA">
            <w:pPr>
              <w:pStyle w:val="Default"/>
              <w:rPr>
                <w:b/>
                <w:bCs/>
              </w:rPr>
            </w:pPr>
            <w:r w:rsidRPr="00B95969">
              <w:lastRenderedPageBreak/>
              <w:br w:type="page"/>
            </w:r>
            <w:r w:rsidR="005C0800" w:rsidRPr="00B95969">
              <w:rPr>
                <w:b/>
                <w:bCs/>
                <w:color w:val="auto"/>
              </w:rPr>
              <w:t>Teaching Methods:</w:t>
            </w:r>
            <w:r w:rsidR="00101EFA" w:rsidRPr="00B95969">
              <w:rPr>
                <w:b/>
                <w:bCs/>
              </w:rPr>
              <w:t xml:space="preserve"> </w:t>
            </w:r>
          </w:p>
          <w:p w:rsidR="00101EFA" w:rsidRPr="00B95969" w:rsidRDefault="00101EFA" w:rsidP="00101EFA">
            <w:pPr>
              <w:pStyle w:val="Default"/>
              <w:rPr>
                <w:b/>
                <w:bCs/>
              </w:rPr>
            </w:pPr>
          </w:p>
          <w:p w:rsidR="00101EFA" w:rsidRPr="00B95969" w:rsidRDefault="00101EFA" w:rsidP="00101EFA">
            <w:pPr>
              <w:pStyle w:val="Default"/>
              <w:rPr>
                <w:b/>
                <w:bCs/>
              </w:rPr>
            </w:pPr>
          </w:p>
          <w:p w:rsidR="00101EFA" w:rsidRPr="00B95969" w:rsidRDefault="00101EFA" w:rsidP="00101EFA">
            <w:pPr>
              <w:pStyle w:val="Default"/>
              <w:rPr>
                <w:b/>
                <w:bCs/>
              </w:rPr>
            </w:pPr>
          </w:p>
          <w:p w:rsidR="00101EFA" w:rsidRPr="00B95969" w:rsidRDefault="00101EFA" w:rsidP="00101EFA">
            <w:pPr>
              <w:pStyle w:val="Default"/>
              <w:rPr>
                <w:b/>
                <w:bCs/>
              </w:rPr>
            </w:pPr>
          </w:p>
          <w:p w:rsidR="00101EFA" w:rsidRPr="00B95969" w:rsidRDefault="00101EFA" w:rsidP="00101EFA">
            <w:pPr>
              <w:pStyle w:val="Default"/>
              <w:rPr>
                <w:b/>
                <w:bCs/>
              </w:rPr>
            </w:pPr>
          </w:p>
          <w:p w:rsidR="00932CA7" w:rsidRDefault="00932CA7" w:rsidP="00101EFA">
            <w:pPr>
              <w:pStyle w:val="Default"/>
              <w:rPr>
                <w:b/>
                <w:bCs/>
              </w:rPr>
            </w:pPr>
          </w:p>
          <w:p w:rsidR="00101EFA" w:rsidRPr="00B95969" w:rsidRDefault="00101EFA" w:rsidP="00101EFA">
            <w:pPr>
              <w:pStyle w:val="Default"/>
            </w:pPr>
            <w:r w:rsidRPr="00B95969">
              <w:rPr>
                <w:b/>
                <w:bCs/>
              </w:rPr>
              <w:t xml:space="preserve">Assessment Methods: </w:t>
            </w:r>
          </w:p>
          <w:p w:rsidR="005C0800" w:rsidRPr="00B95969" w:rsidRDefault="005C0800" w:rsidP="00DF1435">
            <w:pPr>
              <w:widowControl w:val="0"/>
              <w:autoSpaceDE w:val="0"/>
              <w:autoSpaceDN w:val="0"/>
              <w:adjustRightInd w:val="0"/>
              <w:jc w:val="both"/>
              <w:rPr>
                <w:rFonts w:ascii="Times New Roman" w:hAnsi="Times New Roman"/>
                <w:bCs/>
                <w:color w:val="auto"/>
                <w:szCs w:val="24"/>
              </w:rPr>
            </w:pPr>
          </w:p>
        </w:tc>
        <w:tc>
          <w:tcPr>
            <w:tcW w:w="8788" w:type="dxa"/>
            <w:gridSpan w:val="6"/>
          </w:tcPr>
          <w:p w:rsidR="004968EF" w:rsidRPr="00B95969" w:rsidRDefault="004968EF" w:rsidP="00243924">
            <w:pPr>
              <w:jc w:val="both"/>
              <w:rPr>
                <w:rFonts w:ascii="Times New Roman" w:hAnsi="Times New Roman"/>
                <w:b w:val="0"/>
                <w:bCs/>
                <w:color w:val="auto"/>
                <w:szCs w:val="24"/>
              </w:rPr>
            </w:pPr>
            <w:r w:rsidRPr="00B95969">
              <w:rPr>
                <w:rFonts w:ascii="Times New Roman" w:hAnsi="Times New Roman"/>
                <w:b w:val="0"/>
                <w:bCs/>
                <w:color w:val="auto"/>
                <w:szCs w:val="24"/>
              </w:rPr>
              <w:t xml:space="preserve">This course combines a range of teaching and learning methods consisting of formal class room </w:t>
            </w:r>
            <w:r w:rsidRPr="00B95969">
              <w:rPr>
                <w:rFonts w:ascii="Times New Roman" w:hAnsi="Times New Roman"/>
                <w:b w:val="0"/>
                <w:color w:val="auto"/>
                <w:szCs w:val="24"/>
              </w:rPr>
              <w:t xml:space="preserve">lectures to introduce theories and concepts, followed by class discussions and library sessions to prod students to ask, answer, question, discuss and challenge conclusions </w:t>
            </w:r>
            <w:r w:rsidRPr="00B95969">
              <w:rPr>
                <w:rFonts w:ascii="Times New Roman" w:hAnsi="Times New Roman"/>
                <w:b w:val="0"/>
                <w:bCs/>
                <w:color w:val="auto"/>
                <w:szCs w:val="24"/>
              </w:rPr>
              <w:t>and assessments such as midterm exam</w:t>
            </w:r>
            <w:r w:rsidR="000D45CF">
              <w:rPr>
                <w:rFonts w:ascii="Times New Roman" w:hAnsi="Times New Roman"/>
                <w:b w:val="0"/>
                <w:bCs/>
                <w:color w:val="auto"/>
                <w:szCs w:val="24"/>
              </w:rPr>
              <w:t>ination</w:t>
            </w:r>
            <w:r w:rsidRPr="00B95969">
              <w:rPr>
                <w:rFonts w:ascii="Times New Roman" w:hAnsi="Times New Roman"/>
                <w:b w:val="0"/>
                <w:bCs/>
                <w:color w:val="auto"/>
                <w:szCs w:val="24"/>
              </w:rPr>
              <w:t xml:space="preserve">, case study and final </w:t>
            </w:r>
            <w:r w:rsidR="00243924">
              <w:rPr>
                <w:rFonts w:ascii="Times New Roman" w:hAnsi="Times New Roman"/>
                <w:b w:val="0"/>
                <w:bCs/>
                <w:color w:val="auto"/>
                <w:szCs w:val="24"/>
              </w:rPr>
              <w:t>project</w:t>
            </w:r>
            <w:r w:rsidRPr="00B95969">
              <w:rPr>
                <w:rFonts w:ascii="Times New Roman" w:hAnsi="Times New Roman"/>
                <w:b w:val="0"/>
                <w:bCs/>
                <w:color w:val="auto"/>
                <w:szCs w:val="24"/>
              </w:rPr>
              <w:t xml:space="preserve">. </w:t>
            </w:r>
          </w:p>
          <w:p w:rsidR="004968EF" w:rsidRPr="00B95969" w:rsidRDefault="004968EF" w:rsidP="00243924">
            <w:pPr>
              <w:jc w:val="both"/>
              <w:rPr>
                <w:rFonts w:ascii="Times New Roman" w:hAnsi="Times New Roman"/>
                <w:b w:val="0"/>
                <w:bCs/>
                <w:color w:val="auto"/>
                <w:szCs w:val="24"/>
              </w:rPr>
            </w:pPr>
            <w:r w:rsidRPr="00B95969">
              <w:rPr>
                <w:rFonts w:ascii="Times New Roman" w:hAnsi="Times New Roman"/>
                <w:b w:val="0"/>
                <w:bCs/>
                <w:color w:val="auto"/>
                <w:szCs w:val="24"/>
              </w:rPr>
              <w:t>The rubric for format as well as contents of case</w:t>
            </w:r>
            <w:r w:rsidR="000D45CF">
              <w:rPr>
                <w:rFonts w:ascii="Times New Roman" w:hAnsi="Times New Roman"/>
                <w:b w:val="0"/>
                <w:bCs/>
                <w:color w:val="auto"/>
                <w:szCs w:val="24"/>
              </w:rPr>
              <w:t xml:space="preserve"> study</w:t>
            </w:r>
            <w:r w:rsidR="00243924">
              <w:rPr>
                <w:rFonts w:ascii="Times New Roman" w:hAnsi="Times New Roman"/>
                <w:b w:val="0"/>
                <w:bCs/>
                <w:color w:val="auto"/>
                <w:szCs w:val="24"/>
              </w:rPr>
              <w:t xml:space="preserve"> and final project</w:t>
            </w:r>
            <w:r w:rsidRPr="00B95969">
              <w:rPr>
                <w:rFonts w:ascii="Times New Roman" w:hAnsi="Times New Roman"/>
                <w:b w:val="0"/>
                <w:bCs/>
                <w:color w:val="auto"/>
                <w:szCs w:val="24"/>
              </w:rPr>
              <w:t xml:space="preserve"> is detailed at the end and is required to be followed. </w:t>
            </w:r>
          </w:p>
          <w:p w:rsidR="004968EF" w:rsidRPr="00B95969" w:rsidRDefault="004968EF" w:rsidP="004968EF">
            <w:pPr>
              <w:jc w:val="both"/>
              <w:rPr>
                <w:rFonts w:ascii="Times New Roman" w:hAnsi="Times New Roman"/>
                <w:b w:val="0"/>
                <w:szCs w:val="24"/>
              </w:rPr>
            </w:pPr>
          </w:p>
          <w:p w:rsidR="00F31D52" w:rsidRPr="005C26E4" w:rsidRDefault="00F31D52" w:rsidP="005C26E4">
            <w:pPr>
              <w:widowControl w:val="0"/>
              <w:jc w:val="both"/>
              <w:rPr>
                <w:rFonts w:ascii="Times New Roman" w:hAnsi="Times New Roman"/>
                <w:b w:val="0"/>
                <w:bCs/>
                <w:color w:val="auto"/>
                <w:szCs w:val="24"/>
              </w:rPr>
            </w:pPr>
            <w:r w:rsidRPr="005C26E4">
              <w:rPr>
                <w:rFonts w:ascii="Times New Roman" w:hAnsi="Times New Roman"/>
                <w:b w:val="0"/>
                <w:color w:val="auto"/>
                <w:szCs w:val="24"/>
              </w:rPr>
              <w:t>.</w:t>
            </w:r>
          </w:p>
          <w:tbl>
            <w:tblPr>
              <w:tblW w:w="8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800"/>
              <w:gridCol w:w="4500"/>
            </w:tblGrid>
            <w:tr w:rsidR="005C26E4" w:rsidRPr="00D14806" w:rsidTr="009E1899">
              <w:tc>
                <w:tcPr>
                  <w:tcW w:w="1773" w:type="dxa"/>
                </w:tcPr>
                <w:p w:rsidR="005C26E4" w:rsidRPr="00D14806" w:rsidRDefault="005C26E4" w:rsidP="005C26E4">
                  <w:pPr>
                    <w:rPr>
                      <w:rFonts w:ascii="Times New Roman" w:hAnsi="Times New Roman"/>
                      <w:color w:val="auto"/>
                      <w:szCs w:val="24"/>
                    </w:rPr>
                  </w:pPr>
                  <w:r>
                    <w:rPr>
                      <w:rFonts w:ascii="Times New Roman" w:hAnsi="Times New Roman"/>
                      <w:color w:val="auto"/>
                      <w:szCs w:val="24"/>
                    </w:rPr>
                    <w:t>Conti</w:t>
                  </w:r>
                  <w:r w:rsidRPr="00D14806">
                    <w:rPr>
                      <w:rFonts w:ascii="Times New Roman" w:hAnsi="Times New Roman"/>
                      <w:color w:val="auto"/>
                      <w:szCs w:val="24"/>
                    </w:rPr>
                    <w:t>nuous Assessment</w:t>
                  </w:r>
                </w:p>
              </w:tc>
              <w:tc>
                <w:tcPr>
                  <w:tcW w:w="1800" w:type="dxa"/>
                </w:tcPr>
                <w:p w:rsidR="005C26E4" w:rsidRPr="00D14806" w:rsidRDefault="005C26E4" w:rsidP="005C26E4">
                  <w:pPr>
                    <w:rPr>
                      <w:rFonts w:ascii="Times New Roman" w:hAnsi="Times New Roman"/>
                      <w:color w:val="auto"/>
                      <w:szCs w:val="24"/>
                    </w:rPr>
                  </w:pPr>
                  <w:r w:rsidRPr="00D14806">
                    <w:rPr>
                      <w:rFonts w:ascii="Times New Roman" w:hAnsi="Times New Roman"/>
                      <w:color w:val="auto"/>
                      <w:szCs w:val="24"/>
                    </w:rPr>
                    <w:t>Week</w:t>
                  </w:r>
                </w:p>
              </w:tc>
              <w:tc>
                <w:tcPr>
                  <w:tcW w:w="4500" w:type="dxa"/>
                </w:tcPr>
                <w:p w:rsidR="005C26E4" w:rsidRPr="00D14806" w:rsidRDefault="005C26E4" w:rsidP="005C26E4">
                  <w:pPr>
                    <w:rPr>
                      <w:rFonts w:ascii="Times New Roman" w:hAnsi="Times New Roman"/>
                      <w:color w:val="auto"/>
                      <w:szCs w:val="24"/>
                    </w:rPr>
                  </w:pPr>
                  <w:r w:rsidRPr="00D14806">
                    <w:rPr>
                      <w:rFonts w:ascii="Times New Roman" w:hAnsi="Times New Roman"/>
                      <w:color w:val="auto"/>
                      <w:szCs w:val="24"/>
                    </w:rPr>
                    <w:t>Remarks</w:t>
                  </w:r>
                </w:p>
              </w:tc>
            </w:tr>
            <w:tr w:rsidR="005C26E4" w:rsidRPr="00D14806" w:rsidTr="009E1899">
              <w:tc>
                <w:tcPr>
                  <w:tcW w:w="1773"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First Quiz</w:t>
                  </w:r>
                </w:p>
              </w:tc>
              <w:tc>
                <w:tcPr>
                  <w:tcW w:w="1800"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Week three</w:t>
                  </w:r>
                </w:p>
              </w:tc>
              <w:tc>
                <w:tcPr>
                  <w:tcW w:w="4500" w:type="dxa"/>
                </w:tcPr>
                <w:p w:rsidR="005C26E4" w:rsidRPr="005C26E4" w:rsidRDefault="005C26E4" w:rsidP="005C26E4">
                  <w:pPr>
                    <w:rPr>
                      <w:rFonts w:ascii="Times New Roman" w:hAnsi="Times New Roman"/>
                      <w:b w:val="0"/>
                      <w:bCs/>
                      <w:color w:val="auto"/>
                      <w:szCs w:val="24"/>
                    </w:rPr>
                  </w:pPr>
                  <w:r w:rsidRPr="00232CB7">
                    <w:rPr>
                      <w:rFonts w:ascii="Times New Roman" w:hAnsi="Times New Roman"/>
                      <w:b w:val="0"/>
                      <w:bCs/>
                      <w:color w:val="auto"/>
                      <w:szCs w:val="24"/>
                    </w:rPr>
                    <w:t>Chapt1,2&amp;</w:t>
                  </w:r>
                  <w:r w:rsidR="001F307B">
                    <w:rPr>
                      <w:rFonts w:ascii="Times New Roman" w:hAnsi="Times New Roman"/>
                      <w:b w:val="0"/>
                      <w:bCs/>
                      <w:color w:val="auto"/>
                      <w:szCs w:val="24"/>
                    </w:rPr>
                    <w:t>4</w:t>
                  </w:r>
                  <w:r w:rsidRPr="00232CB7">
                    <w:rPr>
                      <w:rFonts w:ascii="Times New Roman" w:hAnsi="Times New Roman"/>
                      <w:b w:val="0"/>
                      <w:bCs/>
                      <w:color w:val="auto"/>
                      <w:szCs w:val="24"/>
                    </w:rPr>
                    <w:t xml:space="preserve"> </w:t>
                  </w:r>
                  <w:r w:rsidRPr="005C26E4">
                    <w:rPr>
                      <w:rFonts w:ascii="Times New Roman" w:hAnsi="Times New Roman"/>
                      <w:b w:val="0"/>
                      <w:bCs/>
                      <w:color w:val="auto"/>
                      <w:szCs w:val="24"/>
                    </w:rPr>
                    <w:t>New perspective on marketing in the service economy,</w:t>
                  </w:r>
                  <w:r w:rsidRPr="005C26E4">
                    <w:rPr>
                      <w:b w:val="0"/>
                    </w:rPr>
                    <w:t xml:space="preserve"> </w:t>
                  </w:r>
                  <w:r w:rsidRPr="005C26E4">
                    <w:rPr>
                      <w:rFonts w:ascii="Times New Roman" w:hAnsi="Times New Roman"/>
                      <w:b w:val="0"/>
                      <w:bCs/>
                      <w:color w:val="auto"/>
                      <w:szCs w:val="24"/>
                    </w:rPr>
                    <w:t>Understanding Consumer Behavior in Services Context&amp;</w:t>
                  </w:r>
                  <w:r w:rsidRPr="005C26E4">
                    <w:rPr>
                      <w:rFonts w:ascii="Times New Roman" w:hAnsi="Times New Roman"/>
                      <w:b w:val="0"/>
                      <w:szCs w:val="24"/>
                    </w:rPr>
                    <w:t xml:space="preserve"> </w:t>
                  </w:r>
                  <w:r w:rsidRPr="005C26E4">
                    <w:rPr>
                      <w:rFonts w:ascii="Times New Roman" w:hAnsi="Times New Roman"/>
                      <w:b w:val="0"/>
                      <w:bCs/>
                      <w:color w:val="auto"/>
                      <w:szCs w:val="24"/>
                    </w:rPr>
                    <w:t>Developing service product-core and supplementary elements</w:t>
                  </w:r>
                </w:p>
                <w:p w:rsidR="005C26E4" w:rsidRPr="00232CB7" w:rsidRDefault="00287D7C" w:rsidP="00287D7C">
                  <w:pPr>
                    <w:rPr>
                      <w:rFonts w:ascii="Times New Roman" w:hAnsi="Times New Roman"/>
                      <w:b w:val="0"/>
                      <w:bCs/>
                      <w:color w:val="auto"/>
                      <w:szCs w:val="24"/>
                    </w:rPr>
                  </w:pPr>
                  <w:r>
                    <w:rPr>
                      <w:rFonts w:ascii="Times New Roman" w:hAnsi="Times New Roman"/>
                      <w:bCs/>
                      <w:color w:val="auto"/>
                      <w:szCs w:val="24"/>
                    </w:rPr>
                    <w:t>CLO1&amp;</w:t>
                  </w:r>
                  <w:r w:rsidR="005C26E4" w:rsidRPr="00146C06">
                    <w:rPr>
                      <w:rFonts w:ascii="Times New Roman" w:hAnsi="Times New Roman"/>
                      <w:bCs/>
                      <w:color w:val="auto"/>
                      <w:szCs w:val="24"/>
                    </w:rPr>
                    <w:t>2</w:t>
                  </w:r>
                </w:p>
              </w:tc>
            </w:tr>
            <w:tr w:rsidR="005C26E4" w:rsidRPr="00D14806" w:rsidTr="009E1899">
              <w:trPr>
                <w:trHeight w:val="917"/>
              </w:trPr>
              <w:tc>
                <w:tcPr>
                  <w:tcW w:w="1773"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Second Quiz</w:t>
                  </w:r>
                </w:p>
              </w:tc>
              <w:tc>
                <w:tcPr>
                  <w:tcW w:w="1800"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Week six</w:t>
                  </w:r>
                </w:p>
              </w:tc>
              <w:tc>
                <w:tcPr>
                  <w:tcW w:w="4500" w:type="dxa"/>
                </w:tcPr>
                <w:p w:rsidR="005C26E4" w:rsidRPr="005C26E4" w:rsidRDefault="005C26E4" w:rsidP="005C26E4">
                  <w:pPr>
                    <w:rPr>
                      <w:rFonts w:ascii="Times New Roman" w:hAnsi="Times New Roman"/>
                      <w:b w:val="0"/>
                      <w:bCs/>
                      <w:color w:val="auto"/>
                      <w:szCs w:val="24"/>
                    </w:rPr>
                  </w:pPr>
                  <w:r w:rsidRPr="00232CB7">
                    <w:rPr>
                      <w:rFonts w:ascii="Times New Roman" w:hAnsi="Times New Roman"/>
                      <w:b w:val="0"/>
                      <w:bCs/>
                      <w:color w:val="auto"/>
                      <w:szCs w:val="24"/>
                    </w:rPr>
                    <w:t xml:space="preserve">Chap </w:t>
                  </w:r>
                  <w:r w:rsidR="001F307B">
                    <w:rPr>
                      <w:rFonts w:ascii="Times New Roman" w:hAnsi="Times New Roman"/>
                      <w:b w:val="0"/>
                      <w:bCs/>
                      <w:color w:val="auto"/>
                      <w:szCs w:val="24"/>
                    </w:rPr>
                    <w:t>6,7</w:t>
                  </w:r>
                  <w:r w:rsidRPr="00232CB7">
                    <w:rPr>
                      <w:rFonts w:ascii="Times New Roman" w:hAnsi="Times New Roman"/>
                      <w:b w:val="0"/>
                      <w:bCs/>
                      <w:color w:val="auto"/>
                      <w:szCs w:val="24"/>
                    </w:rPr>
                    <w:t>&amp;</w:t>
                  </w:r>
                  <w:r w:rsidR="001F307B">
                    <w:rPr>
                      <w:rFonts w:ascii="Times New Roman" w:hAnsi="Times New Roman"/>
                      <w:b w:val="0"/>
                      <w:bCs/>
                      <w:color w:val="auto"/>
                      <w:szCs w:val="24"/>
                    </w:rPr>
                    <w:t>8</w:t>
                  </w:r>
                  <w:r w:rsidRPr="005C26E4">
                    <w:rPr>
                      <w:rFonts w:ascii="Times New Roman" w:hAnsi="Times New Roman"/>
                      <w:b w:val="0"/>
                      <w:bCs/>
                      <w:color w:val="auto"/>
                      <w:szCs w:val="24"/>
                    </w:rPr>
                    <w:t>Setting Effective Pricing for,</w:t>
                  </w:r>
                  <w:r w:rsidRPr="005C26E4">
                    <w:rPr>
                      <w:rFonts w:ascii="Times New Roman" w:hAnsi="Times New Roman"/>
                      <w:b w:val="0"/>
                      <w:szCs w:val="24"/>
                    </w:rPr>
                    <w:t xml:space="preserve"> </w:t>
                  </w:r>
                  <w:r w:rsidRPr="005C26E4">
                    <w:rPr>
                      <w:rFonts w:ascii="Times New Roman" w:hAnsi="Times New Roman"/>
                      <w:b w:val="0"/>
                      <w:bCs/>
                      <w:color w:val="auto"/>
                      <w:szCs w:val="24"/>
                    </w:rPr>
                    <w:t>promoting service and educating &amp;customers &amp;</w:t>
                  </w:r>
                  <w:r w:rsidRPr="005C26E4">
                    <w:rPr>
                      <w:rFonts w:ascii="Times New Roman" w:hAnsi="Times New Roman"/>
                      <w:b w:val="0"/>
                      <w:szCs w:val="24"/>
                    </w:rPr>
                    <w:t xml:space="preserve"> </w:t>
                  </w:r>
                  <w:r w:rsidRPr="005C26E4">
                    <w:rPr>
                      <w:rFonts w:ascii="Times New Roman" w:hAnsi="Times New Roman"/>
                      <w:b w:val="0"/>
                      <w:bCs/>
                      <w:color w:val="auto"/>
                      <w:szCs w:val="24"/>
                    </w:rPr>
                    <w:t>Designing and managing service process</w:t>
                  </w:r>
                </w:p>
                <w:p w:rsidR="005C26E4" w:rsidRPr="00232CB7" w:rsidRDefault="005C26E4" w:rsidP="00287D7C">
                  <w:pPr>
                    <w:rPr>
                      <w:rFonts w:ascii="Times New Roman" w:hAnsi="Times New Roman"/>
                      <w:b w:val="0"/>
                      <w:bCs/>
                      <w:color w:val="auto"/>
                      <w:szCs w:val="24"/>
                      <w:lang w:val="en-GB"/>
                    </w:rPr>
                  </w:pPr>
                  <w:r w:rsidRPr="00DE27E2">
                    <w:rPr>
                      <w:rFonts w:ascii="Times New Roman" w:hAnsi="Times New Roman"/>
                      <w:b w:val="0"/>
                      <w:bCs/>
                      <w:color w:val="auto"/>
                      <w:szCs w:val="24"/>
                    </w:rPr>
                    <w:t xml:space="preserve"> </w:t>
                  </w:r>
                  <w:r w:rsidR="00287D7C">
                    <w:rPr>
                      <w:rFonts w:ascii="Times New Roman" w:hAnsi="Times New Roman"/>
                      <w:bCs/>
                      <w:color w:val="auto"/>
                      <w:szCs w:val="24"/>
                    </w:rPr>
                    <w:t>CLO1&amp;</w:t>
                  </w:r>
                  <w:r w:rsidRPr="00146C06">
                    <w:rPr>
                      <w:rFonts w:ascii="Times New Roman" w:hAnsi="Times New Roman"/>
                      <w:bCs/>
                      <w:color w:val="auto"/>
                      <w:szCs w:val="24"/>
                    </w:rPr>
                    <w:t>2</w:t>
                  </w:r>
                </w:p>
              </w:tc>
            </w:tr>
            <w:tr w:rsidR="005C26E4" w:rsidRPr="00D14806" w:rsidTr="009E1899">
              <w:tc>
                <w:tcPr>
                  <w:tcW w:w="1773"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Midterm</w:t>
                  </w:r>
                </w:p>
              </w:tc>
              <w:tc>
                <w:tcPr>
                  <w:tcW w:w="1800"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Week eight</w:t>
                  </w:r>
                </w:p>
              </w:tc>
              <w:tc>
                <w:tcPr>
                  <w:tcW w:w="4500" w:type="dxa"/>
                </w:tcPr>
                <w:p w:rsidR="005C26E4" w:rsidRDefault="001F307B" w:rsidP="005C26E4">
                  <w:pPr>
                    <w:rPr>
                      <w:rFonts w:ascii="Times New Roman" w:hAnsi="Times New Roman"/>
                      <w:b w:val="0"/>
                      <w:bCs/>
                      <w:color w:val="auto"/>
                      <w:szCs w:val="24"/>
                    </w:rPr>
                  </w:pPr>
                  <w:r>
                    <w:rPr>
                      <w:rFonts w:ascii="Times New Roman" w:hAnsi="Times New Roman"/>
                      <w:b w:val="0"/>
                      <w:bCs/>
                      <w:color w:val="auto"/>
                      <w:szCs w:val="24"/>
                    </w:rPr>
                    <w:t>Chapt,1,2,4,6,7,8&amp;10</w:t>
                  </w:r>
                  <w:r w:rsidR="005C26E4" w:rsidRPr="005C26E4">
                    <w:rPr>
                      <w:rFonts w:ascii="Times New Roman" w:hAnsi="Times New Roman"/>
                      <w:bCs/>
                      <w:color w:val="auto"/>
                      <w:szCs w:val="24"/>
                    </w:rPr>
                    <w:t xml:space="preserve"> </w:t>
                  </w:r>
                  <w:r w:rsidR="005C26E4" w:rsidRPr="005C26E4">
                    <w:rPr>
                      <w:rFonts w:ascii="Times New Roman" w:hAnsi="Times New Roman"/>
                      <w:b w:val="0"/>
                      <w:bCs/>
                      <w:color w:val="auto"/>
                      <w:szCs w:val="24"/>
                    </w:rPr>
                    <w:t>New perspective on marketing in the service economy, Understanding Consumer Behavior in Services Context, developing service product-core and supplementary elements Setting Effective Pricing for, promoting service and educating &amp;customers, Designing and managing service process&amp;</w:t>
                  </w:r>
                  <w:r w:rsidR="005C26E4" w:rsidRPr="005C26E4">
                    <w:rPr>
                      <w:rFonts w:ascii="Times New Roman" w:hAnsi="Times New Roman"/>
                      <w:b w:val="0"/>
                      <w:szCs w:val="24"/>
                      <w:lang w:val="en-GB"/>
                    </w:rPr>
                    <w:t xml:space="preserve"> </w:t>
                  </w:r>
                  <w:r w:rsidR="005C26E4" w:rsidRPr="005C26E4">
                    <w:rPr>
                      <w:rFonts w:ascii="Times New Roman" w:hAnsi="Times New Roman"/>
                      <w:b w:val="0"/>
                      <w:bCs/>
                      <w:color w:val="auto"/>
                      <w:szCs w:val="24"/>
                      <w:lang w:val="en-GB"/>
                    </w:rPr>
                    <w:t>Crafting The Service Environment</w:t>
                  </w:r>
                  <w:r w:rsidR="005C26E4">
                    <w:rPr>
                      <w:rFonts w:ascii="Times New Roman" w:hAnsi="Times New Roman"/>
                      <w:b w:val="0"/>
                      <w:bCs/>
                      <w:color w:val="auto"/>
                      <w:szCs w:val="24"/>
                      <w:lang w:val="en-GB"/>
                    </w:rPr>
                    <w:t>.</w:t>
                  </w:r>
                </w:p>
                <w:p w:rsidR="005C26E4" w:rsidRPr="00146C06" w:rsidRDefault="005C26E4" w:rsidP="005C26E4">
                  <w:pPr>
                    <w:rPr>
                      <w:rFonts w:ascii="Times New Roman" w:hAnsi="Times New Roman"/>
                      <w:bCs/>
                      <w:color w:val="auto"/>
                      <w:szCs w:val="24"/>
                    </w:rPr>
                  </w:pPr>
                  <w:r w:rsidRPr="00146C06">
                    <w:rPr>
                      <w:rFonts w:ascii="Times New Roman" w:hAnsi="Times New Roman"/>
                      <w:bCs/>
                      <w:color w:val="auto"/>
                      <w:szCs w:val="24"/>
                    </w:rPr>
                    <w:t>CLO 2,3&amp;4</w:t>
                  </w:r>
                </w:p>
              </w:tc>
            </w:tr>
            <w:tr w:rsidR="005C26E4" w:rsidRPr="00D14806" w:rsidTr="009E1899">
              <w:tc>
                <w:tcPr>
                  <w:tcW w:w="1773" w:type="dxa"/>
                </w:tcPr>
                <w:p w:rsidR="005C26E4" w:rsidRPr="00D14806" w:rsidRDefault="005C26E4" w:rsidP="005C26E4">
                  <w:pPr>
                    <w:rPr>
                      <w:rFonts w:ascii="Times New Roman" w:hAnsi="Times New Roman"/>
                      <w:b w:val="0"/>
                      <w:bCs/>
                      <w:color w:val="auto"/>
                      <w:szCs w:val="24"/>
                    </w:rPr>
                  </w:pPr>
                  <w:r>
                    <w:rPr>
                      <w:rFonts w:ascii="Times New Roman" w:hAnsi="Times New Roman"/>
                      <w:b w:val="0"/>
                      <w:bCs/>
                      <w:color w:val="auto"/>
                      <w:szCs w:val="24"/>
                    </w:rPr>
                    <w:t xml:space="preserve"> Two </w:t>
                  </w:r>
                  <w:r w:rsidRPr="00D14806">
                    <w:rPr>
                      <w:rFonts w:ascii="Times New Roman" w:hAnsi="Times New Roman"/>
                      <w:b w:val="0"/>
                      <w:bCs/>
                      <w:color w:val="auto"/>
                      <w:szCs w:val="24"/>
                    </w:rPr>
                    <w:t>Case Study</w:t>
                  </w:r>
                </w:p>
              </w:tc>
              <w:tc>
                <w:tcPr>
                  <w:tcW w:w="1800"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Week seven&amp; eleven</w:t>
                  </w:r>
                </w:p>
                <w:p w:rsidR="005C26E4" w:rsidRPr="00D14806" w:rsidRDefault="005C26E4" w:rsidP="005C26E4">
                  <w:pPr>
                    <w:ind w:left="720"/>
                    <w:rPr>
                      <w:rFonts w:ascii="Times New Roman" w:hAnsi="Times New Roman"/>
                      <w:b w:val="0"/>
                      <w:bCs/>
                      <w:color w:val="auto"/>
                      <w:szCs w:val="24"/>
                    </w:rPr>
                  </w:pPr>
                </w:p>
              </w:tc>
              <w:tc>
                <w:tcPr>
                  <w:tcW w:w="4500" w:type="dxa"/>
                </w:tcPr>
                <w:p w:rsidR="005C26E4" w:rsidRDefault="001B03F6" w:rsidP="005C26E4">
                  <w:pPr>
                    <w:pStyle w:val="ListParagraph"/>
                    <w:numPr>
                      <w:ilvl w:val="0"/>
                      <w:numId w:val="47"/>
                    </w:numPr>
                    <w:rPr>
                      <w:rFonts w:ascii="Times New Roman" w:hAnsi="Times New Roman"/>
                      <w:b w:val="0"/>
                      <w:bCs/>
                      <w:color w:val="auto"/>
                      <w:szCs w:val="24"/>
                    </w:rPr>
                  </w:pPr>
                  <w:r>
                    <w:rPr>
                      <w:rFonts w:ascii="Times New Roman" w:hAnsi="Times New Roman"/>
                      <w:b w:val="0"/>
                      <w:bCs/>
                      <w:color w:val="auto"/>
                      <w:szCs w:val="24"/>
                    </w:rPr>
                    <w:t>Sullivan Ford Auto world p462</w:t>
                  </w:r>
                </w:p>
                <w:p w:rsidR="005C26E4" w:rsidRDefault="001B03F6" w:rsidP="005C26E4">
                  <w:pPr>
                    <w:pStyle w:val="ListParagraph"/>
                    <w:numPr>
                      <w:ilvl w:val="0"/>
                      <w:numId w:val="47"/>
                    </w:numPr>
                    <w:rPr>
                      <w:rFonts w:ascii="Times New Roman" w:hAnsi="Times New Roman"/>
                      <w:b w:val="0"/>
                      <w:bCs/>
                      <w:color w:val="auto"/>
                      <w:szCs w:val="24"/>
                    </w:rPr>
                  </w:pPr>
                  <w:r>
                    <w:rPr>
                      <w:rFonts w:ascii="Times New Roman" w:hAnsi="Times New Roman"/>
                      <w:b w:val="0"/>
                      <w:bCs/>
                      <w:color w:val="auto"/>
                      <w:szCs w:val="24"/>
                    </w:rPr>
                    <w:t>Menton Bank</w:t>
                  </w:r>
                  <w:r w:rsidR="005C26E4">
                    <w:rPr>
                      <w:rFonts w:ascii="Times New Roman" w:hAnsi="Times New Roman"/>
                      <w:b w:val="0"/>
                      <w:bCs/>
                      <w:color w:val="auto"/>
                      <w:szCs w:val="24"/>
                    </w:rPr>
                    <w:t xml:space="preserve"> pp </w:t>
                  </w:r>
                  <w:r>
                    <w:rPr>
                      <w:rFonts w:ascii="Times New Roman" w:hAnsi="Times New Roman"/>
                      <w:b w:val="0"/>
                      <w:bCs/>
                      <w:color w:val="auto"/>
                      <w:szCs w:val="24"/>
                    </w:rPr>
                    <w:t>543</w:t>
                  </w:r>
                </w:p>
                <w:p w:rsidR="005C26E4" w:rsidRPr="00A4106F" w:rsidRDefault="005C26E4" w:rsidP="005C26E4">
                  <w:pPr>
                    <w:rPr>
                      <w:rFonts w:ascii="Times New Roman" w:hAnsi="Times New Roman"/>
                      <w:bCs/>
                      <w:color w:val="auto"/>
                      <w:szCs w:val="24"/>
                    </w:rPr>
                  </w:pPr>
                  <w:r w:rsidRPr="00A4106F">
                    <w:rPr>
                      <w:rFonts w:ascii="Times New Roman" w:hAnsi="Times New Roman"/>
                      <w:bCs/>
                      <w:color w:val="auto"/>
                      <w:szCs w:val="24"/>
                    </w:rPr>
                    <w:t>CLO 3,4&amp;5</w:t>
                  </w:r>
                </w:p>
              </w:tc>
            </w:tr>
            <w:tr w:rsidR="005C26E4" w:rsidRPr="00D14806" w:rsidTr="009E1899">
              <w:tc>
                <w:tcPr>
                  <w:tcW w:w="1773" w:type="dxa"/>
                </w:tcPr>
                <w:p w:rsidR="005C26E4" w:rsidRPr="00D14806" w:rsidRDefault="005C26E4" w:rsidP="005C26E4">
                  <w:pPr>
                    <w:rPr>
                      <w:rFonts w:ascii="Times New Roman" w:hAnsi="Times New Roman"/>
                      <w:b w:val="0"/>
                      <w:bCs/>
                      <w:color w:val="auto"/>
                      <w:szCs w:val="24"/>
                    </w:rPr>
                  </w:pPr>
                  <w:r w:rsidRPr="00D14806">
                    <w:rPr>
                      <w:rFonts w:ascii="Times New Roman" w:hAnsi="Times New Roman"/>
                      <w:b w:val="0"/>
                      <w:bCs/>
                      <w:color w:val="auto"/>
                      <w:szCs w:val="24"/>
                    </w:rPr>
                    <w:t>Final Exam</w:t>
                  </w:r>
                </w:p>
              </w:tc>
              <w:tc>
                <w:tcPr>
                  <w:tcW w:w="1800" w:type="dxa"/>
                </w:tcPr>
                <w:p w:rsidR="005C26E4" w:rsidRPr="00D14806" w:rsidRDefault="005C26E4" w:rsidP="005C26E4">
                  <w:pPr>
                    <w:rPr>
                      <w:rFonts w:ascii="Times New Roman" w:hAnsi="Times New Roman"/>
                      <w:b w:val="0"/>
                      <w:bCs/>
                      <w:color w:val="auto"/>
                      <w:szCs w:val="24"/>
                    </w:rPr>
                  </w:pPr>
                  <w:r>
                    <w:rPr>
                      <w:rFonts w:ascii="Times New Roman" w:hAnsi="Times New Roman"/>
                      <w:b w:val="0"/>
                      <w:bCs/>
                      <w:color w:val="auto"/>
                      <w:szCs w:val="24"/>
                    </w:rPr>
                    <w:t>Week Sixteen</w:t>
                  </w:r>
                  <w:r w:rsidRPr="00D14806">
                    <w:rPr>
                      <w:rFonts w:ascii="Times New Roman" w:hAnsi="Times New Roman"/>
                      <w:b w:val="0"/>
                      <w:bCs/>
                      <w:color w:val="auto"/>
                      <w:szCs w:val="24"/>
                    </w:rPr>
                    <w:t xml:space="preserve"> or sixteen</w:t>
                  </w:r>
                </w:p>
              </w:tc>
              <w:tc>
                <w:tcPr>
                  <w:tcW w:w="4500" w:type="dxa"/>
                </w:tcPr>
                <w:p w:rsidR="005C26E4" w:rsidRDefault="005C26E4" w:rsidP="005C26E4">
                  <w:pPr>
                    <w:rPr>
                      <w:rFonts w:ascii="Times New Roman" w:hAnsi="Times New Roman"/>
                      <w:b w:val="0"/>
                      <w:bCs/>
                      <w:color w:val="auto"/>
                      <w:szCs w:val="24"/>
                    </w:rPr>
                  </w:pPr>
                  <w:r>
                    <w:rPr>
                      <w:rFonts w:ascii="Times New Roman" w:hAnsi="Times New Roman"/>
                      <w:b w:val="0"/>
                      <w:bCs/>
                      <w:color w:val="auto"/>
                      <w:szCs w:val="24"/>
                    </w:rPr>
                    <w:t xml:space="preserve">All Chapters covered by semester </w:t>
                  </w:r>
                </w:p>
                <w:p w:rsidR="005C26E4" w:rsidRPr="00146C06" w:rsidRDefault="005C26E4" w:rsidP="005C26E4">
                  <w:pPr>
                    <w:rPr>
                      <w:rFonts w:ascii="Times New Roman" w:hAnsi="Times New Roman"/>
                      <w:bCs/>
                      <w:color w:val="auto"/>
                      <w:szCs w:val="24"/>
                    </w:rPr>
                  </w:pPr>
                  <w:r w:rsidRPr="00146C06">
                    <w:rPr>
                      <w:rFonts w:ascii="Times New Roman" w:hAnsi="Times New Roman"/>
                      <w:bCs/>
                      <w:color w:val="auto"/>
                      <w:szCs w:val="24"/>
                    </w:rPr>
                    <w:t>CLO 1,2,3,4&amp;5</w:t>
                  </w:r>
                </w:p>
              </w:tc>
            </w:tr>
          </w:tbl>
          <w:p w:rsidR="00F31D52" w:rsidRDefault="00F31D52" w:rsidP="00EC6325">
            <w:pPr>
              <w:jc w:val="both"/>
              <w:rPr>
                <w:rFonts w:ascii="Times New Roman" w:hAnsi="Times New Roman"/>
                <w:b w:val="0"/>
                <w:color w:val="auto"/>
                <w:szCs w:val="24"/>
              </w:rPr>
            </w:pPr>
          </w:p>
          <w:p w:rsidR="00496EF6" w:rsidRPr="00E00513" w:rsidRDefault="00496EF6" w:rsidP="00E00513">
            <w:pPr>
              <w:tabs>
                <w:tab w:val="left" w:pos="1125"/>
              </w:tabs>
              <w:rPr>
                <w:rFonts w:ascii="Times New Roman" w:hAnsi="Times New Roman"/>
                <w:szCs w:val="24"/>
              </w:rPr>
            </w:pPr>
          </w:p>
        </w:tc>
      </w:tr>
      <w:tr w:rsidR="005C0800" w:rsidRPr="00B95969" w:rsidTr="00E55698">
        <w:trPr>
          <w:gridBefore w:val="1"/>
          <w:gridAfter w:val="1"/>
          <w:wBefore w:w="435" w:type="dxa"/>
          <w:wAfter w:w="58" w:type="dxa"/>
          <w:trHeight w:val="6915"/>
          <w:tblCellSpacing w:w="0" w:type="dxa"/>
          <w:jc w:val="center"/>
        </w:trPr>
        <w:tc>
          <w:tcPr>
            <w:tcW w:w="1459" w:type="dxa"/>
            <w:gridSpan w:val="3"/>
          </w:tcPr>
          <w:p w:rsidR="005C0800" w:rsidRPr="00B95969" w:rsidRDefault="005C0800" w:rsidP="00DA63E2">
            <w:pPr>
              <w:rPr>
                <w:rFonts w:ascii="Times New Roman" w:hAnsi="Times New Roman"/>
                <w:bCs/>
                <w:color w:val="auto"/>
                <w:szCs w:val="24"/>
              </w:rPr>
            </w:pPr>
            <w:r w:rsidRPr="00B95969">
              <w:rPr>
                <w:rFonts w:ascii="Times New Roman" w:hAnsi="Times New Roman"/>
                <w:bCs/>
                <w:iCs/>
                <w:color w:val="auto"/>
                <w:szCs w:val="24"/>
              </w:rPr>
              <w:lastRenderedPageBreak/>
              <w:t>Course Content</w:t>
            </w:r>
            <w:r w:rsidR="00DA63E2">
              <w:rPr>
                <w:rFonts w:ascii="Times New Roman" w:hAnsi="Times New Roman"/>
                <w:bCs/>
                <w:iCs/>
                <w:color w:val="auto"/>
                <w:szCs w:val="24"/>
              </w:rPr>
              <w:t xml:space="preserve"> &amp; Schedule</w:t>
            </w:r>
          </w:p>
        </w:tc>
        <w:tc>
          <w:tcPr>
            <w:tcW w:w="8788" w:type="dxa"/>
            <w:gridSpan w:val="6"/>
          </w:tcPr>
          <w:tbl>
            <w:tblPr>
              <w:tblpPr w:leftFromText="180" w:rightFromText="180" w:horzAnchor="margin" w:tblpX="75" w:tblpY="-1547"/>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5760"/>
              <w:gridCol w:w="1260"/>
            </w:tblGrid>
            <w:tr w:rsidR="00E55698" w:rsidRPr="00B95969" w:rsidTr="00DA63E2">
              <w:trPr>
                <w:cantSplit/>
                <w:trHeight w:val="354"/>
              </w:trPr>
              <w:tc>
                <w:tcPr>
                  <w:tcW w:w="805" w:type="dxa"/>
                  <w:vAlign w:val="center"/>
                </w:tcPr>
                <w:p w:rsidR="00E55698" w:rsidRPr="00EC6325" w:rsidRDefault="00E55698" w:rsidP="00B71D9F">
                  <w:pPr>
                    <w:rPr>
                      <w:rFonts w:ascii="Times New Roman" w:hAnsi="Times New Roman"/>
                      <w:color w:val="auto"/>
                      <w:szCs w:val="24"/>
                    </w:rPr>
                  </w:pPr>
                  <w:r w:rsidRPr="00EC6325">
                    <w:rPr>
                      <w:rFonts w:ascii="Times New Roman" w:hAnsi="Times New Roman"/>
                      <w:color w:val="auto"/>
                      <w:szCs w:val="24"/>
                    </w:rPr>
                    <w:t>Week</w:t>
                  </w:r>
                </w:p>
              </w:tc>
              <w:tc>
                <w:tcPr>
                  <w:tcW w:w="5760" w:type="dxa"/>
                  <w:vAlign w:val="center"/>
                </w:tcPr>
                <w:p w:rsidR="00E55698" w:rsidRPr="00EC6325" w:rsidRDefault="00E55698" w:rsidP="00B71D9F">
                  <w:pPr>
                    <w:rPr>
                      <w:rFonts w:ascii="Times New Roman" w:hAnsi="Times New Roman"/>
                      <w:color w:val="FF0000"/>
                      <w:szCs w:val="24"/>
                    </w:rPr>
                  </w:pPr>
                  <w:r w:rsidRPr="00EC6325">
                    <w:rPr>
                      <w:rFonts w:ascii="Times New Roman" w:hAnsi="Times New Roman"/>
                      <w:color w:val="auto"/>
                      <w:szCs w:val="24"/>
                    </w:rPr>
                    <w:t>Content</w:t>
                  </w:r>
                </w:p>
              </w:tc>
              <w:tc>
                <w:tcPr>
                  <w:tcW w:w="1260" w:type="dxa"/>
                </w:tcPr>
                <w:p w:rsidR="00E55698" w:rsidRPr="00EC6325" w:rsidRDefault="00E55698" w:rsidP="00B71D9F">
                  <w:pPr>
                    <w:ind w:right="437"/>
                    <w:rPr>
                      <w:rFonts w:ascii="Times New Roman" w:hAnsi="Times New Roman"/>
                      <w:color w:val="auto"/>
                      <w:szCs w:val="24"/>
                    </w:rPr>
                  </w:pPr>
                  <w:r>
                    <w:rPr>
                      <w:rFonts w:ascii="Times New Roman" w:hAnsi="Times New Roman"/>
                      <w:color w:val="auto"/>
                      <w:szCs w:val="24"/>
                    </w:rPr>
                    <w:t>CLO</w:t>
                  </w:r>
                </w:p>
              </w:tc>
            </w:tr>
            <w:tr w:rsidR="00E55698" w:rsidRPr="00B95969" w:rsidTr="00E55698">
              <w:trPr>
                <w:trHeight w:val="1054"/>
              </w:trPr>
              <w:tc>
                <w:tcPr>
                  <w:tcW w:w="805" w:type="dxa"/>
                </w:tcPr>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 xml:space="preserve">1 </w:t>
                  </w:r>
                </w:p>
              </w:tc>
              <w:tc>
                <w:tcPr>
                  <w:tcW w:w="5760" w:type="dxa"/>
                </w:tcPr>
                <w:p w:rsidR="00E55698" w:rsidRPr="004F5580" w:rsidRDefault="00E55698" w:rsidP="00B71D9F">
                  <w:pPr>
                    <w:pStyle w:val="ListParagraph"/>
                    <w:suppressAutoHyphens/>
                    <w:ind w:left="-7"/>
                    <w:rPr>
                      <w:rFonts w:ascii="Times New Roman" w:hAnsi="Times New Roman"/>
                      <w:szCs w:val="24"/>
                    </w:rPr>
                  </w:pPr>
                  <w:r w:rsidRPr="004F5580">
                    <w:rPr>
                      <w:rFonts w:ascii="Times New Roman" w:hAnsi="Times New Roman"/>
                      <w:szCs w:val="24"/>
                    </w:rPr>
                    <w:t>New perspective on marketing in the service economy</w:t>
                  </w:r>
                </w:p>
                <w:p w:rsidR="00E55698" w:rsidRPr="00712796" w:rsidRDefault="00E55698" w:rsidP="00B71D9F">
                  <w:pPr>
                    <w:pStyle w:val="ListParagraph"/>
                    <w:numPr>
                      <w:ilvl w:val="0"/>
                      <w:numId w:val="39"/>
                    </w:numPr>
                    <w:ind w:left="173" w:hanging="173"/>
                    <w:rPr>
                      <w:rFonts w:ascii="Times New Roman" w:hAnsi="Times New Roman"/>
                      <w:b w:val="0"/>
                      <w:szCs w:val="24"/>
                      <w:lang w:val="en-GB"/>
                    </w:rPr>
                  </w:pPr>
                  <w:r>
                    <w:rPr>
                      <w:rFonts w:ascii="Times New Roman" w:hAnsi="Times New Roman"/>
                      <w:b w:val="0"/>
                      <w:szCs w:val="24"/>
                      <w:lang w:val="en-GB"/>
                    </w:rPr>
                    <w:t>Why study Service</w:t>
                  </w:r>
                </w:p>
                <w:p w:rsidR="00E55698" w:rsidRPr="00712796" w:rsidRDefault="00E55698" w:rsidP="00B71D9F">
                  <w:pPr>
                    <w:pStyle w:val="ListParagraph"/>
                    <w:numPr>
                      <w:ilvl w:val="0"/>
                      <w:numId w:val="39"/>
                    </w:numPr>
                    <w:suppressAutoHyphens/>
                    <w:ind w:left="173" w:hanging="173"/>
                    <w:rPr>
                      <w:rFonts w:ascii="Times New Roman" w:hAnsi="Times New Roman"/>
                      <w:b w:val="0"/>
                      <w:szCs w:val="24"/>
                      <w:lang w:val="en-GB"/>
                    </w:rPr>
                  </w:pPr>
                  <w:r w:rsidRPr="00712796">
                    <w:rPr>
                      <w:rFonts w:ascii="Times New Roman" w:hAnsi="Times New Roman"/>
                      <w:b w:val="0"/>
                      <w:szCs w:val="24"/>
                      <w:lang w:val="en-GB"/>
                    </w:rPr>
                    <w:t>Marketing services versus physical goods</w:t>
                  </w:r>
                </w:p>
                <w:p w:rsidR="00E55698" w:rsidRPr="00712796" w:rsidRDefault="00E55698" w:rsidP="00B71D9F">
                  <w:pPr>
                    <w:pStyle w:val="ListParagraph"/>
                    <w:numPr>
                      <w:ilvl w:val="0"/>
                      <w:numId w:val="39"/>
                    </w:numPr>
                    <w:suppressAutoHyphens/>
                    <w:ind w:left="173" w:hanging="173"/>
                    <w:rPr>
                      <w:rFonts w:ascii="Times New Roman" w:hAnsi="Times New Roman"/>
                      <w:b w:val="0"/>
                      <w:szCs w:val="24"/>
                      <w:lang w:val="en-GB"/>
                    </w:rPr>
                  </w:pPr>
                  <w:r w:rsidRPr="00712796">
                    <w:rPr>
                      <w:rFonts w:ascii="Times New Roman" w:hAnsi="Times New Roman"/>
                      <w:b w:val="0"/>
                      <w:szCs w:val="24"/>
                      <w:lang w:val="en-GB"/>
                    </w:rPr>
                    <w:t>Marketing challenges posed by services</w:t>
                  </w:r>
                </w:p>
              </w:tc>
              <w:tc>
                <w:tcPr>
                  <w:tcW w:w="1260" w:type="dxa"/>
                </w:tcPr>
                <w:p w:rsidR="00E55698" w:rsidRPr="00927D2C" w:rsidRDefault="00E55698" w:rsidP="00B71D9F">
                  <w:pPr>
                    <w:suppressAutoHyphens/>
                    <w:autoSpaceDE w:val="0"/>
                    <w:autoSpaceDN w:val="0"/>
                    <w:adjustRightInd w:val="0"/>
                    <w:ind w:left="-15" w:right="437"/>
                    <w:rPr>
                      <w:rFonts w:ascii="Times New Roman" w:hAnsi="Times New Roman"/>
                      <w:b w:val="0"/>
                      <w:color w:val="auto"/>
                      <w:szCs w:val="24"/>
                    </w:rPr>
                  </w:pPr>
                  <w:r>
                    <w:rPr>
                      <w:rFonts w:ascii="Times New Roman" w:hAnsi="Times New Roman"/>
                      <w:bCs/>
                      <w:color w:val="auto"/>
                      <w:szCs w:val="24"/>
                    </w:rPr>
                    <w:t>1</w:t>
                  </w:r>
                </w:p>
              </w:tc>
            </w:tr>
            <w:tr w:rsidR="00E55698" w:rsidRPr="00B95969" w:rsidTr="00E55698">
              <w:trPr>
                <w:trHeight w:val="825"/>
              </w:trPr>
              <w:tc>
                <w:tcPr>
                  <w:tcW w:w="805" w:type="dxa"/>
                </w:tcPr>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2</w:t>
                  </w:r>
                </w:p>
              </w:tc>
              <w:tc>
                <w:tcPr>
                  <w:tcW w:w="5760" w:type="dxa"/>
                </w:tcPr>
                <w:p w:rsidR="00E55698" w:rsidRDefault="00E55698" w:rsidP="00B71D9F">
                  <w:pPr>
                    <w:pStyle w:val="NormalWeb"/>
                    <w:spacing w:before="0" w:beforeAutospacing="0" w:after="0" w:afterAutospacing="0"/>
                    <w:ind w:left="-7"/>
                    <w:jc w:val="left"/>
                  </w:pPr>
                  <w:r w:rsidRPr="004F5580">
                    <w:rPr>
                      <w:b/>
                    </w:rPr>
                    <w:t>Understanding Consumer Behavior in Services Context</w:t>
                  </w:r>
                  <w:r w:rsidRPr="00712796">
                    <w:t>:</w:t>
                  </w:r>
                </w:p>
                <w:p w:rsidR="00E55698" w:rsidRPr="00712796" w:rsidRDefault="00E55698" w:rsidP="00B71D9F">
                  <w:pPr>
                    <w:pStyle w:val="NormalWeb"/>
                    <w:numPr>
                      <w:ilvl w:val="0"/>
                      <w:numId w:val="41"/>
                    </w:numPr>
                    <w:spacing w:before="0" w:beforeAutospacing="0" w:after="0" w:afterAutospacing="0"/>
                    <w:ind w:left="173" w:hanging="180"/>
                    <w:jc w:val="left"/>
                  </w:pPr>
                  <w:r w:rsidRPr="00712796">
                    <w:t>Three stage model of consumption of services</w:t>
                  </w:r>
                </w:p>
              </w:tc>
              <w:tc>
                <w:tcPr>
                  <w:tcW w:w="1260" w:type="dxa"/>
                </w:tcPr>
                <w:p w:rsidR="00E55698" w:rsidRPr="00B95969" w:rsidRDefault="00E55698" w:rsidP="00B71D9F">
                  <w:pPr>
                    <w:spacing w:before="240"/>
                    <w:ind w:right="437"/>
                    <w:rPr>
                      <w:rFonts w:ascii="Times New Roman" w:hAnsi="Times New Roman"/>
                      <w:b w:val="0"/>
                      <w:color w:val="auto"/>
                      <w:szCs w:val="24"/>
                    </w:rPr>
                  </w:pPr>
                  <w:r>
                    <w:rPr>
                      <w:rFonts w:ascii="Times New Roman" w:hAnsi="Times New Roman"/>
                      <w:bCs/>
                      <w:color w:val="auto"/>
                      <w:szCs w:val="24"/>
                    </w:rPr>
                    <w:t>1</w:t>
                  </w:r>
                </w:p>
              </w:tc>
            </w:tr>
            <w:tr w:rsidR="00E55698" w:rsidRPr="00B95969" w:rsidTr="00E55698">
              <w:trPr>
                <w:cantSplit/>
                <w:trHeight w:val="659"/>
              </w:trPr>
              <w:tc>
                <w:tcPr>
                  <w:tcW w:w="805" w:type="dxa"/>
                </w:tcPr>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3</w:t>
                  </w:r>
                </w:p>
              </w:tc>
              <w:tc>
                <w:tcPr>
                  <w:tcW w:w="5760" w:type="dxa"/>
                </w:tcPr>
                <w:p w:rsidR="00E55698" w:rsidRPr="004F5580" w:rsidRDefault="00E55698" w:rsidP="00B71D9F">
                  <w:pPr>
                    <w:suppressAutoHyphens/>
                    <w:rPr>
                      <w:rFonts w:ascii="Times New Roman" w:hAnsi="Times New Roman"/>
                      <w:szCs w:val="24"/>
                    </w:rPr>
                  </w:pPr>
                  <w:r w:rsidRPr="004F5580">
                    <w:rPr>
                      <w:rFonts w:ascii="Times New Roman" w:hAnsi="Times New Roman"/>
                      <w:szCs w:val="24"/>
                    </w:rPr>
                    <w:t>Developing service product-core and supplementary elements</w:t>
                  </w:r>
                </w:p>
                <w:p w:rsidR="00E55698" w:rsidRPr="00712796" w:rsidRDefault="00E55698" w:rsidP="00B71D9F">
                  <w:pPr>
                    <w:pStyle w:val="ListParagraph"/>
                    <w:numPr>
                      <w:ilvl w:val="0"/>
                      <w:numId w:val="40"/>
                    </w:numPr>
                    <w:suppressAutoHyphens/>
                    <w:ind w:left="173" w:hanging="173"/>
                    <w:rPr>
                      <w:rFonts w:ascii="Times New Roman" w:hAnsi="Times New Roman"/>
                      <w:b w:val="0"/>
                      <w:szCs w:val="24"/>
                    </w:rPr>
                  </w:pPr>
                  <w:r w:rsidRPr="00712796">
                    <w:rPr>
                      <w:rFonts w:ascii="Times New Roman" w:hAnsi="Times New Roman"/>
                      <w:b w:val="0"/>
                      <w:szCs w:val="24"/>
                    </w:rPr>
                    <w:t>The flower of Service</w:t>
                  </w:r>
                </w:p>
                <w:p w:rsidR="00E55698" w:rsidRDefault="00E55698" w:rsidP="00E55698">
                  <w:pPr>
                    <w:pStyle w:val="ListParagraph"/>
                    <w:numPr>
                      <w:ilvl w:val="0"/>
                      <w:numId w:val="40"/>
                    </w:numPr>
                    <w:suppressAutoHyphens/>
                    <w:ind w:left="173" w:hanging="173"/>
                    <w:rPr>
                      <w:rFonts w:ascii="Times New Roman" w:hAnsi="Times New Roman"/>
                      <w:b w:val="0"/>
                      <w:szCs w:val="24"/>
                    </w:rPr>
                  </w:pPr>
                  <w:r>
                    <w:rPr>
                      <w:rFonts w:ascii="Times New Roman" w:hAnsi="Times New Roman"/>
                      <w:b w:val="0"/>
                      <w:szCs w:val="24"/>
                    </w:rPr>
                    <w:t>Planning and creating service products</w:t>
                  </w:r>
                </w:p>
                <w:p w:rsidR="00E55698" w:rsidRPr="00E55698" w:rsidRDefault="00E55698" w:rsidP="00E55698">
                  <w:pPr>
                    <w:suppressAutoHyphens/>
                    <w:rPr>
                      <w:rFonts w:ascii="Times New Roman" w:hAnsi="Times New Roman"/>
                      <w:szCs w:val="24"/>
                    </w:rPr>
                  </w:pPr>
                  <w:r w:rsidRPr="00E55698">
                    <w:rPr>
                      <w:rFonts w:ascii="Times New Roman" w:hAnsi="Times New Roman"/>
                      <w:szCs w:val="24"/>
                    </w:rPr>
                    <w:t>Quiz one</w:t>
                  </w:r>
                </w:p>
              </w:tc>
              <w:tc>
                <w:tcPr>
                  <w:tcW w:w="1260" w:type="dxa"/>
                </w:tcPr>
                <w:p w:rsidR="00E55698" w:rsidRPr="001718E1" w:rsidRDefault="00E55698" w:rsidP="00B71D9F">
                  <w:pPr>
                    <w:spacing w:before="240"/>
                    <w:ind w:right="437"/>
                    <w:rPr>
                      <w:rFonts w:ascii="Times New Roman" w:hAnsi="Times New Roman"/>
                      <w:b w:val="0"/>
                      <w:bCs/>
                      <w:color w:val="auto"/>
                      <w:szCs w:val="24"/>
                    </w:rPr>
                  </w:pPr>
                  <w:r>
                    <w:rPr>
                      <w:rFonts w:ascii="Times New Roman" w:hAnsi="Times New Roman"/>
                      <w:bCs/>
                      <w:color w:val="auto"/>
                      <w:szCs w:val="24"/>
                    </w:rPr>
                    <w:t>2</w:t>
                  </w:r>
                </w:p>
              </w:tc>
            </w:tr>
            <w:tr w:rsidR="00E55698" w:rsidRPr="00B95969" w:rsidTr="00E55698">
              <w:trPr>
                <w:trHeight w:val="690"/>
              </w:trPr>
              <w:tc>
                <w:tcPr>
                  <w:tcW w:w="805" w:type="dxa"/>
                </w:tcPr>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4</w:t>
                  </w:r>
                </w:p>
              </w:tc>
              <w:tc>
                <w:tcPr>
                  <w:tcW w:w="5760" w:type="dxa"/>
                </w:tcPr>
                <w:p w:rsidR="00E55698" w:rsidRPr="004F5580" w:rsidRDefault="00E55698" w:rsidP="00B71D9F">
                  <w:pPr>
                    <w:pStyle w:val="ListParagraph"/>
                    <w:ind w:left="-7"/>
                    <w:rPr>
                      <w:rFonts w:ascii="Times New Roman" w:hAnsi="Times New Roman"/>
                      <w:szCs w:val="24"/>
                    </w:rPr>
                  </w:pPr>
                  <w:r w:rsidRPr="004F5580">
                    <w:rPr>
                      <w:rFonts w:ascii="Times New Roman" w:hAnsi="Times New Roman"/>
                      <w:szCs w:val="24"/>
                    </w:rPr>
                    <w:t>Setting Effective Pricing for Services:</w:t>
                  </w:r>
                </w:p>
                <w:p w:rsidR="00E55698" w:rsidRPr="00712796" w:rsidRDefault="00E55698" w:rsidP="00B71D9F">
                  <w:pPr>
                    <w:pStyle w:val="ListParagraph"/>
                    <w:numPr>
                      <w:ilvl w:val="0"/>
                      <w:numId w:val="42"/>
                    </w:numPr>
                    <w:ind w:left="263" w:hanging="263"/>
                    <w:rPr>
                      <w:rFonts w:ascii="Times New Roman" w:hAnsi="Times New Roman"/>
                      <w:b w:val="0"/>
                      <w:szCs w:val="24"/>
                    </w:rPr>
                  </w:pPr>
                  <w:r w:rsidRPr="00712796">
                    <w:rPr>
                      <w:rFonts w:ascii="Times New Roman" w:hAnsi="Times New Roman"/>
                      <w:b w:val="0"/>
                      <w:szCs w:val="24"/>
                    </w:rPr>
                    <w:t xml:space="preserve">Foundations of service pricing </w:t>
                  </w:r>
                </w:p>
              </w:tc>
              <w:tc>
                <w:tcPr>
                  <w:tcW w:w="1260" w:type="dxa"/>
                </w:tcPr>
                <w:p w:rsidR="00E55698" w:rsidRPr="00F61B7F" w:rsidRDefault="00E55698" w:rsidP="00B71D9F">
                  <w:pPr>
                    <w:ind w:right="437"/>
                    <w:rPr>
                      <w:rFonts w:ascii="Times New Roman" w:hAnsi="Times New Roman"/>
                      <w:b w:val="0"/>
                      <w:color w:val="auto"/>
                      <w:szCs w:val="24"/>
                    </w:rPr>
                  </w:pPr>
                  <w:r>
                    <w:rPr>
                      <w:rFonts w:ascii="Times New Roman" w:hAnsi="Times New Roman"/>
                      <w:bCs/>
                      <w:color w:val="auto"/>
                      <w:szCs w:val="24"/>
                    </w:rPr>
                    <w:t>2</w:t>
                  </w:r>
                </w:p>
              </w:tc>
            </w:tr>
            <w:tr w:rsidR="00E55698" w:rsidRPr="00B95969" w:rsidTr="00E55698">
              <w:trPr>
                <w:cantSplit/>
                <w:trHeight w:val="1043"/>
              </w:trPr>
              <w:tc>
                <w:tcPr>
                  <w:tcW w:w="805" w:type="dxa"/>
                </w:tcPr>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 xml:space="preserve">5 </w:t>
                  </w:r>
                </w:p>
              </w:tc>
              <w:tc>
                <w:tcPr>
                  <w:tcW w:w="5760" w:type="dxa"/>
                </w:tcPr>
                <w:p w:rsidR="00E55698" w:rsidRPr="001D7FAF" w:rsidRDefault="00E55698" w:rsidP="00B71D9F">
                  <w:pPr>
                    <w:pStyle w:val="ListParagraph"/>
                    <w:ind w:left="-7"/>
                    <w:rPr>
                      <w:rFonts w:ascii="Times New Roman" w:hAnsi="Times New Roman"/>
                      <w:szCs w:val="24"/>
                    </w:rPr>
                  </w:pPr>
                  <w:r w:rsidRPr="001D7FAF">
                    <w:rPr>
                      <w:rFonts w:ascii="Times New Roman" w:hAnsi="Times New Roman"/>
                      <w:szCs w:val="24"/>
                    </w:rPr>
                    <w:t>Promoting service and educating customers</w:t>
                  </w:r>
                </w:p>
                <w:p w:rsidR="00E55698" w:rsidRPr="00712796" w:rsidRDefault="00E55698" w:rsidP="00B71D9F">
                  <w:pPr>
                    <w:pStyle w:val="ListParagraph"/>
                    <w:numPr>
                      <w:ilvl w:val="0"/>
                      <w:numId w:val="42"/>
                    </w:numPr>
                    <w:ind w:left="173" w:hanging="180"/>
                    <w:rPr>
                      <w:rFonts w:ascii="Times New Roman" w:hAnsi="Times New Roman"/>
                      <w:b w:val="0"/>
                      <w:szCs w:val="24"/>
                    </w:rPr>
                  </w:pPr>
                  <w:r w:rsidRPr="00712796">
                    <w:rPr>
                      <w:rFonts w:ascii="Times New Roman" w:hAnsi="Times New Roman"/>
                      <w:b w:val="0"/>
                      <w:szCs w:val="24"/>
                    </w:rPr>
                    <w:t>Understanding challenges in service communications</w:t>
                  </w:r>
                </w:p>
              </w:tc>
              <w:tc>
                <w:tcPr>
                  <w:tcW w:w="1260" w:type="dxa"/>
                </w:tcPr>
                <w:p w:rsidR="00E55698" w:rsidRPr="00F61B7F" w:rsidRDefault="00E55698" w:rsidP="00B71D9F">
                  <w:pPr>
                    <w:ind w:right="437"/>
                    <w:rPr>
                      <w:rFonts w:ascii="Times New Roman" w:hAnsi="Times New Roman"/>
                      <w:b w:val="0"/>
                      <w:color w:val="auto"/>
                      <w:szCs w:val="24"/>
                    </w:rPr>
                  </w:pPr>
                  <w:r w:rsidRPr="001F307B">
                    <w:rPr>
                      <w:rFonts w:ascii="Times New Roman" w:hAnsi="Times New Roman"/>
                      <w:bCs/>
                      <w:color w:val="auto"/>
                      <w:szCs w:val="24"/>
                    </w:rPr>
                    <w:t>2</w:t>
                  </w:r>
                </w:p>
              </w:tc>
            </w:tr>
            <w:tr w:rsidR="00E55698" w:rsidRPr="00B95969" w:rsidTr="00E55698">
              <w:trPr>
                <w:cantSplit/>
                <w:trHeight w:val="764"/>
              </w:trPr>
              <w:tc>
                <w:tcPr>
                  <w:tcW w:w="805" w:type="dxa"/>
                </w:tcPr>
                <w:p w:rsidR="00E55698" w:rsidRPr="00712796" w:rsidRDefault="00E55698" w:rsidP="00B71D9F">
                  <w:pPr>
                    <w:rPr>
                      <w:rFonts w:ascii="Times New Roman" w:hAnsi="Times New Roman"/>
                      <w:b w:val="0"/>
                      <w:color w:val="auto"/>
                      <w:szCs w:val="24"/>
                    </w:rPr>
                  </w:pPr>
                </w:p>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6</w:t>
                  </w:r>
                </w:p>
              </w:tc>
              <w:tc>
                <w:tcPr>
                  <w:tcW w:w="5760" w:type="dxa"/>
                </w:tcPr>
                <w:p w:rsidR="00E55698" w:rsidRPr="001D7FAF" w:rsidRDefault="00E55698" w:rsidP="00B71D9F">
                  <w:pPr>
                    <w:pStyle w:val="ListParagraph"/>
                    <w:ind w:left="-7"/>
                    <w:rPr>
                      <w:rFonts w:ascii="Times New Roman" w:hAnsi="Times New Roman"/>
                      <w:szCs w:val="24"/>
                    </w:rPr>
                  </w:pPr>
                  <w:r w:rsidRPr="001D7FAF">
                    <w:rPr>
                      <w:rFonts w:ascii="Times New Roman" w:hAnsi="Times New Roman"/>
                      <w:szCs w:val="24"/>
                    </w:rPr>
                    <w:t>Designing and managing service process:</w:t>
                  </w:r>
                </w:p>
                <w:p w:rsidR="00E55698" w:rsidRPr="00712796" w:rsidRDefault="00E55698" w:rsidP="00B71D9F">
                  <w:pPr>
                    <w:pStyle w:val="ListParagraph"/>
                    <w:numPr>
                      <w:ilvl w:val="0"/>
                      <w:numId w:val="42"/>
                    </w:numPr>
                    <w:ind w:left="263" w:hanging="180"/>
                    <w:rPr>
                      <w:rFonts w:ascii="Times New Roman" w:hAnsi="Times New Roman"/>
                      <w:b w:val="0"/>
                      <w:szCs w:val="24"/>
                      <w:lang w:val="en-GB"/>
                    </w:rPr>
                  </w:pPr>
                  <w:r>
                    <w:rPr>
                      <w:rFonts w:ascii="Times New Roman" w:hAnsi="Times New Roman"/>
                      <w:b w:val="0"/>
                      <w:szCs w:val="24"/>
                      <w:lang w:val="en-GB"/>
                    </w:rPr>
                    <w:t>Customer involvement in service p</w:t>
                  </w:r>
                  <w:r w:rsidRPr="00712796">
                    <w:rPr>
                      <w:rFonts w:ascii="Times New Roman" w:hAnsi="Times New Roman"/>
                      <w:b w:val="0"/>
                      <w:szCs w:val="24"/>
                      <w:lang w:val="en-GB"/>
                    </w:rPr>
                    <w:t>rocesses</w:t>
                  </w:r>
                </w:p>
                <w:p w:rsidR="00E55698" w:rsidRPr="00E55698" w:rsidRDefault="00E55698" w:rsidP="00B71D9F">
                  <w:pPr>
                    <w:pStyle w:val="ListParagraph"/>
                    <w:ind w:left="-7"/>
                    <w:rPr>
                      <w:rFonts w:ascii="Times New Roman" w:hAnsi="Times New Roman"/>
                      <w:szCs w:val="24"/>
                    </w:rPr>
                  </w:pPr>
                  <w:r w:rsidRPr="00E55698">
                    <w:rPr>
                      <w:rFonts w:ascii="Times New Roman" w:hAnsi="Times New Roman"/>
                      <w:szCs w:val="24"/>
                    </w:rPr>
                    <w:t>Quiz Two</w:t>
                  </w:r>
                </w:p>
              </w:tc>
              <w:tc>
                <w:tcPr>
                  <w:tcW w:w="1260" w:type="dxa"/>
                </w:tcPr>
                <w:p w:rsidR="00E55698" w:rsidRPr="00561939" w:rsidRDefault="00E55698" w:rsidP="00B71D9F">
                  <w:pPr>
                    <w:ind w:right="437"/>
                    <w:rPr>
                      <w:rFonts w:ascii="Times New Roman" w:hAnsi="Times New Roman"/>
                      <w:b w:val="0"/>
                    </w:rPr>
                  </w:pPr>
                  <w:r>
                    <w:rPr>
                      <w:rFonts w:ascii="Times New Roman" w:hAnsi="Times New Roman"/>
                      <w:bCs/>
                    </w:rPr>
                    <w:t>2</w:t>
                  </w:r>
                </w:p>
              </w:tc>
            </w:tr>
            <w:tr w:rsidR="00E55698" w:rsidRPr="00B95969" w:rsidTr="00E55698">
              <w:trPr>
                <w:cantSplit/>
                <w:trHeight w:val="1300"/>
              </w:trPr>
              <w:tc>
                <w:tcPr>
                  <w:tcW w:w="805" w:type="dxa"/>
                </w:tcPr>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7</w:t>
                  </w:r>
                  <w:r>
                    <w:rPr>
                      <w:rFonts w:ascii="Times New Roman" w:hAnsi="Times New Roman"/>
                      <w:b w:val="0"/>
                      <w:color w:val="auto"/>
                      <w:szCs w:val="24"/>
                    </w:rPr>
                    <w:t>&amp;8</w:t>
                  </w:r>
                </w:p>
              </w:tc>
              <w:tc>
                <w:tcPr>
                  <w:tcW w:w="5760" w:type="dxa"/>
                </w:tcPr>
                <w:p w:rsidR="00E55698" w:rsidRPr="001D7FAF" w:rsidRDefault="00E55698" w:rsidP="00B71D9F">
                  <w:pPr>
                    <w:pStyle w:val="ListParagraph"/>
                    <w:ind w:left="-7"/>
                    <w:rPr>
                      <w:rFonts w:ascii="Times New Roman" w:hAnsi="Times New Roman"/>
                      <w:szCs w:val="24"/>
                      <w:lang w:val="en-GB"/>
                    </w:rPr>
                  </w:pPr>
                  <w:r w:rsidRPr="001D7FAF">
                    <w:rPr>
                      <w:rFonts w:ascii="Times New Roman" w:hAnsi="Times New Roman"/>
                      <w:szCs w:val="24"/>
                      <w:lang w:val="en-GB"/>
                    </w:rPr>
                    <w:t>Crafting The Service Environment:</w:t>
                  </w:r>
                </w:p>
                <w:p w:rsidR="00E55698" w:rsidRPr="00712796" w:rsidRDefault="00E55698" w:rsidP="00B71D9F">
                  <w:pPr>
                    <w:pStyle w:val="ListParagraph"/>
                    <w:numPr>
                      <w:ilvl w:val="0"/>
                      <w:numId w:val="42"/>
                    </w:numPr>
                    <w:ind w:left="263" w:hanging="180"/>
                    <w:rPr>
                      <w:rFonts w:ascii="Times New Roman" w:hAnsi="Times New Roman"/>
                      <w:b w:val="0"/>
                      <w:szCs w:val="24"/>
                      <w:lang w:val="en-GB"/>
                    </w:rPr>
                  </w:pPr>
                  <w:r w:rsidRPr="00712796">
                    <w:rPr>
                      <w:rFonts w:ascii="Times New Roman" w:hAnsi="Times New Roman"/>
                      <w:b w:val="0"/>
                      <w:szCs w:val="24"/>
                      <w:lang w:val="en-GB"/>
                    </w:rPr>
                    <w:t>Theoretical perspective of consumers’ response to service environment</w:t>
                  </w:r>
                </w:p>
                <w:p w:rsidR="00E55698" w:rsidRPr="00E55698" w:rsidRDefault="00E55698" w:rsidP="00B71D9F">
                  <w:pPr>
                    <w:pStyle w:val="ListParagraph"/>
                    <w:numPr>
                      <w:ilvl w:val="0"/>
                      <w:numId w:val="42"/>
                    </w:numPr>
                    <w:ind w:left="263" w:hanging="180"/>
                    <w:rPr>
                      <w:rFonts w:ascii="Times New Roman" w:hAnsi="Times New Roman"/>
                      <w:b w:val="0"/>
                      <w:szCs w:val="24"/>
                    </w:rPr>
                  </w:pPr>
                  <w:r w:rsidRPr="00712796">
                    <w:rPr>
                      <w:rFonts w:ascii="Times New Roman" w:hAnsi="Times New Roman"/>
                      <w:b w:val="0"/>
                      <w:szCs w:val="24"/>
                      <w:lang w:val="en-GB"/>
                    </w:rPr>
                    <w:t xml:space="preserve">Dimensions of service environment </w:t>
                  </w:r>
                </w:p>
                <w:p w:rsidR="00E55698" w:rsidRPr="00E55698" w:rsidRDefault="00E55698" w:rsidP="00E55698">
                  <w:pPr>
                    <w:rPr>
                      <w:rFonts w:ascii="Times New Roman" w:hAnsi="Times New Roman"/>
                      <w:szCs w:val="24"/>
                    </w:rPr>
                  </w:pPr>
                  <w:r w:rsidRPr="00E55698">
                    <w:rPr>
                      <w:rFonts w:ascii="Times New Roman" w:hAnsi="Times New Roman"/>
                      <w:szCs w:val="24"/>
                    </w:rPr>
                    <w:t>Case study one :Sullivan Ford Auto world p462</w:t>
                  </w:r>
                </w:p>
              </w:tc>
              <w:tc>
                <w:tcPr>
                  <w:tcW w:w="1260" w:type="dxa"/>
                </w:tcPr>
                <w:p w:rsidR="00E55698" w:rsidRPr="00006283" w:rsidRDefault="00E55698" w:rsidP="00B71D9F">
                  <w:pPr>
                    <w:ind w:right="437"/>
                    <w:rPr>
                      <w:rFonts w:ascii="Times New Roman" w:hAnsi="Times New Roman"/>
                      <w:b w:val="0"/>
                      <w:color w:val="auto"/>
                      <w:szCs w:val="24"/>
                    </w:rPr>
                  </w:pPr>
                  <w:r>
                    <w:rPr>
                      <w:rFonts w:ascii="Times New Roman" w:hAnsi="Times New Roman"/>
                      <w:b w:val="0"/>
                      <w:color w:val="auto"/>
                      <w:szCs w:val="24"/>
                    </w:rPr>
                    <w:t>3</w:t>
                  </w:r>
                </w:p>
              </w:tc>
            </w:tr>
            <w:tr w:rsidR="00E55698" w:rsidRPr="00B95969" w:rsidTr="00E55698">
              <w:trPr>
                <w:cantSplit/>
                <w:trHeight w:val="949"/>
              </w:trPr>
              <w:tc>
                <w:tcPr>
                  <w:tcW w:w="805" w:type="dxa"/>
                </w:tcPr>
                <w:p w:rsidR="00E55698" w:rsidRPr="00712796" w:rsidRDefault="00E55698" w:rsidP="00B71D9F">
                  <w:pPr>
                    <w:rPr>
                      <w:rFonts w:ascii="Times New Roman" w:hAnsi="Times New Roman"/>
                      <w:b w:val="0"/>
                      <w:color w:val="auto"/>
                      <w:szCs w:val="24"/>
                    </w:rPr>
                  </w:pPr>
                  <w:r>
                    <w:rPr>
                      <w:rFonts w:ascii="Times New Roman" w:hAnsi="Times New Roman"/>
                      <w:b w:val="0"/>
                      <w:color w:val="auto"/>
                      <w:szCs w:val="24"/>
                    </w:rPr>
                    <w:t>9</w:t>
                  </w:r>
                </w:p>
              </w:tc>
              <w:tc>
                <w:tcPr>
                  <w:tcW w:w="5760" w:type="dxa"/>
                </w:tcPr>
                <w:p w:rsidR="00E55698" w:rsidRPr="001D7FAF" w:rsidRDefault="00E55698" w:rsidP="00B71D9F">
                  <w:pPr>
                    <w:suppressAutoHyphens/>
                    <w:rPr>
                      <w:rFonts w:ascii="Times New Roman" w:hAnsi="Times New Roman"/>
                      <w:szCs w:val="24"/>
                      <w:lang w:val="en-GB"/>
                    </w:rPr>
                  </w:pPr>
                  <w:r w:rsidRPr="001D7FAF">
                    <w:rPr>
                      <w:rFonts w:ascii="Times New Roman" w:hAnsi="Times New Roman"/>
                      <w:szCs w:val="24"/>
                      <w:lang w:val="en-GB"/>
                    </w:rPr>
                    <w:t>Managing People for Service Advantage:</w:t>
                  </w:r>
                </w:p>
                <w:p w:rsidR="00E55698" w:rsidRPr="00712796" w:rsidRDefault="00E55698" w:rsidP="00B71D9F">
                  <w:pPr>
                    <w:pStyle w:val="ListParagraph"/>
                    <w:numPr>
                      <w:ilvl w:val="0"/>
                      <w:numId w:val="43"/>
                    </w:numPr>
                    <w:suppressAutoHyphens/>
                    <w:ind w:left="263" w:hanging="180"/>
                    <w:rPr>
                      <w:rFonts w:ascii="Times New Roman" w:hAnsi="Times New Roman"/>
                      <w:b w:val="0"/>
                      <w:szCs w:val="24"/>
                      <w:lang w:val="en-GB"/>
                    </w:rPr>
                  </w:pPr>
                  <w:r>
                    <w:rPr>
                      <w:rFonts w:ascii="Times New Roman" w:hAnsi="Times New Roman"/>
                      <w:b w:val="0"/>
                      <w:szCs w:val="24"/>
                      <w:lang w:val="en-GB"/>
                    </w:rPr>
                    <w:t>Service employees are crucially important</w:t>
                  </w:r>
                </w:p>
                <w:p w:rsidR="00E55698" w:rsidRPr="00E55698" w:rsidRDefault="00E55698" w:rsidP="00B71D9F">
                  <w:pPr>
                    <w:pStyle w:val="ListParagraph"/>
                    <w:numPr>
                      <w:ilvl w:val="0"/>
                      <w:numId w:val="43"/>
                    </w:numPr>
                    <w:suppressAutoHyphens/>
                    <w:ind w:left="263" w:hanging="180"/>
                    <w:rPr>
                      <w:rFonts w:ascii="Times New Roman" w:hAnsi="Times New Roman"/>
                      <w:b w:val="0"/>
                      <w:szCs w:val="24"/>
                    </w:rPr>
                  </w:pPr>
                  <w:r w:rsidRPr="00712796">
                    <w:rPr>
                      <w:rFonts w:ascii="Times New Roman" w:hAnsi="Times New Roman"/>
                      <w:b w:val="0"/>
                      <w:szCs w:val="24"/>
                      <w:lang w:val="en-GB"/>
                    </w:rPr>
                    <w:t xml:space="preserve">Role of </w:t>
                  </w:r>
                  <w:r>
                    <w:rPr>
                      <w:rFonts w:ascii="Times New Roman" w:hAnsi="Times New Roman"/>
                      <w:b w:val="0"/>
                      <w:szCs w:val="24"/>
                      <w:lang w:val="en-GB"/>
                    </w:rPr>
                    <w:t>human resources</w:t>
                  </w:r>
                  <w:r w:rsidRPr="00712796">
                    <w:rPr>
                      <w:rFonts w:ascii="Times New Roman" w:hAnsi="Times New Roman"/>
                      <w:b w:val="0"/>
                      <w:szCs w:val="24"/>
                      <w:lang w:val="en-GB"/>
                    </w:rPr>
                    <w:t xml:space="preserve"> </w:t>
                  </w:r>
                </w:p>
                <w:p w:rsidR="00E55698" w:rsidRPr="00E55698" w:rsidRDefault="00E55698" w:rsidP="00E55698">
                  <w:pPr>
                    <w:suppressAutoHyphens/>
                    <w:rPr>
                      <w:rFonts w:ascii="Times New Roman" w:hAnsi="Times New Roman"/>
                      <w:szCs w:val="24"/>
                    </w:rPr>
                  </w:pPr>
                  <w:r w:rsidRPr="00E55698">
                    <w:rPr>
                      <w:rFonts w:ascii="Times New Roman" w:hAnsi="Times New Roman"/>
                      <w:szCs w:val="24"/>
                      <w:lang w:val="en-GB"/>
                    </w:rPr>
                    <w:t>Midterm Exam</w:t>
                  </w:r>
                </w:p>
              </w:tc>
              <w:tc>
                <w:tcPr>
                  <w:tcW w:w="1260" w:type="dxa"/>
                </w:tcPr>
                <w:p w:rsidR="00E55698" w:rsidRPr="00B95969" w:rsidRDefault="00E55698" w:rsidP="00B71D9F">
                  <w:pPr>
                    <w:ind w:right="437"/>
                    <w:rPr>
                      <w:rFonts w:ascii="Times New Roman" w:hAnsi="Times New Roman"/>
                      <w:b w:val="0"/>
                      <w:bCs/>
                      <w:color w:val="auto"/>
                      <w:szCs w:val="24"/>
                    </w:rPr>
                  </w:pPr>
                  <w:r>
                    <w:rPr>
                      <w:rFonts w:ascii="Times New Roman" w:hAnsi="Times New Roman"/>
                      <w:b w:val="0"/>
                      <w:bCs/>
                      <w:color w:val="auto"/>
                      <w:szCs w:val="24"/>
                    </w:rPr>
                    <w:t>3</w:t>
                  </w:r>
                </w:p>
              </w:tc>
            </w:tr>
            <w:tr w:rsidR="00E55698" w:rsidRPr="0046364A" w:rsidTr="00E55698">
              <w:trPr>
                <w:cantSplit/>
                <w:trHeight w:val="1236"/>
              </w:trPr>
              <w:tc>
                <w:tcPr>
                  <w:tcW w:w="805" w:type="dxa"/>
                </w:tcPr>
                <w:p w:rsidR="00E55698" w:rsidRPr="00712796" w:rsidRDefault="00E55698" w:rsidP="00B71D9F">
                  <w:pPr>
                    <w:rPr>
                      <w:rFonts w:ascii="Times New Roman" w:hAnsi="Times New Roman"/>
                      <w:b w:val="0"/>
                      <w:color w:val="auto"/>
                      <w:szCs w:val="24"/>
                    </w:rPr>
                  </w:pPr>
                  <w:r>
                    <w:rPr>
                      <w:rFonts w:ascii="Times New Roman" w:hAnsi="Times New Roman"/>
                      <w:b w:val="0"/>
                      <w:color w:val="auto"/>
                      <w:szCs w:val="24"/>
                    </w:rPr>
                    <w:t>10</w:t>
                  </w:r>
                </w:p>
                <w:p w:rsidR="00E55698" w:rsidRPr="00712796" w:rsidRDefault="00E55698" w:rsidP="00B71D9F">
                  <w:pPr>
                    <w:rPr>
                      <w:rFonts w:ascii="Times New Roman" w:hAnsi="Times New Roman"/>
                      <w:b w:val="0"/>
                      <w:color w:val="auto"/>
                      <w:szCs w:val="24"/>
                    </w:rPr>
                  </w:pPr>
                  <w:r w:rsidRPr="00712796">
                    <w:rPr>
                      <w:rFonts w:ascii="Times New Roman" w:hAnsi="Times New Roman"/>
                      <w:b w:val="0"/>
                      <w:color w:val="auto"/>
                      <w:szCs w:val="24"/>
                    </w:rPr>
                    <w:t>&amp;</w:t>
                  </w:r>
                </w:p>
                <w:p w:rsidR="00E55698" w:rsidRPr="00712796" w:rsidRDefault="00E55698" w:rsidP="00B71D9F">
                  <w:pPr>
                    <w:rPr>
                      <w:rFonts w:ascii="Times New Roman" w:hAnsi="Times New Roman"/>
                      <w:b w:val="0"/>
                      <w:color w:val="auto"/>
                      <w:szCs w:val="24"/>
                    </w:rPr>
                  </w:pPr>
                  <w:r>
                    <w:rPr>
                      <w:rFonts w:ascii="Times New Roman" w:hAnsi="Times New Roman"/>
                      <w:b w:val="0"/>
                      <w:color w:val="auto"/>
                      <w:szCs w:val="24"/>
                    </w:rPr>
                    <w:t>11</w:t>
                  </w:r>
                </w:p>
                <w:p w:rsidR="00E55698" w:rsidRPr="00712796" w:rsidRDefault="00E55698" w:rsidP="00B71D9F">
                  <w:pPr>
                    <w:rPr>
                      <w:rFonts w:ascii="Times New Roman" w:hAnsi="Times New Roman"/>
                      <w:b w:val="0"/>
                      <w:color w:val="auto"/>
                      <w:szCs w:val="24"/>
                    </w:rPr>
                  </w:pPr>
                </w:p>
              </w:tc>
              <w:tc>
                <w:tcPr>
                  <w:tcW w:w="5760" w:type="dxa"/>
                </w:tcPr>
                <w:p w:rsidR="00E55698" w:rsidRPr="001D7FAF" w:rsidRDefault="00E55698" w:rsidP="00B71D9F">
                  <w:pPr>
                    <w:suppressAutoHyphens/>
                    <w:rPr>
                      <w:rFonts w:ascii="Times New Roman" w:hAnsi="Times New Roman"/>
                      <w:szCs w:val="24"/>
                    </w:rPr>
                  </w:pPr>
                  <w:r w:rsidRPr="001D7FAF">
                    <w:rPr>
                      <w:rFonts w:ascii="Times New Roman" w:hAnsi="Times New Roman"/>
                      <w:szCs w:val="24"/>
                    </w:rPr>
                    <w:t>Managing relationships and building customer loyalty</w:t>
                  </w:r>
                </w:p>
                <w:p w:rsidR="00E55698" w:rsidRPr="00712796" w:rsidRDefault="00E55698" w:rsidP="00B71D9F">
                  <w:pPr>
                    <w:pStyle w:val="ListParagraph"/>
                    <w:numPr>
                      <w:ilvl w:val="0"/>
                      <w:numId w:val="44"/>
                    </w:numPr>
                    <w:suppressAutoHyphens/>
                    <w:ind w:left="263" w:hanging="180"/>
                    <w:rPr>
                      <w:rFonts w:ascii="Times New Roman" w:hAnsi="Times New Roman"/>
                      <w:b w:val="0"/>
                      <w:szCs w:val="24"/>
                    </w:rPr>
                  </w:pPr>
                  <w:r w:rsidRPr="00712796">
                    <w:rPr>
                      <w:rFonts w:ascii="Times New Roman" w:hAnsi="Times New Roman"/>
                      <w:b w:val="0"/>
                      <w:szCs w:val="24"/>
                    </w:rPr>
                    <w:t>Understanding customer –firm relationship</w:t>
                  </w:r>
                </w:p>
                <w:p w:rsidR="00E55698" w:rsidRDefault="00E55698" w:rsidP="00B71D9F">
                  <w:pPr>
                    <w:pStyle w:val="ListParagraph"/>
                    <w:numPr>
                      <w:ilvl w:val="0"/>
                      <w:numId w:val="44"/>
                    </w:numPr>
                    <w:suppressAutoHyphens/>
                    <w:ind w:left="263" w:hanging="180"/>
                    <w:rPr>
                      <w:rFonts w:ascii="Times New Roman" w:hAnsi="Times New Roman"/>
                      <w:b w:val="0"/>
                      <w:szCs w:val="24"/>
                    </w:rPr>
                  </w:pPr>
                  <w:r>
                    <w:rPr>
                      <w:rFonts w:ascii="Times New Roman" w:hAnsi="Times New Roman"/>
                      <w:b w:val="0"/>
                      <w:szCs w:val="24"/>
                    </w:rPr>
                    <w:t xml:space="preserve">Building foundation of </w:t>
                  </w:r>
                  <w:r w:rsidRPr="00712796">
                    <w:rPr>
                      <w:rFonts w:ascii="Times New Roman" w:hAnsi="Times New Roman"/>
                      <w:b w:val="0"/>
                      <w:szCs w:val="24"/>
                    </w:rPr>
                    <w:t xml:space="preserve">loyalty bonds with customers </w:t>
                  </w:r>
                </w:p>
                <w:p w:rsidR="00E55698" w:rsidRPr="00E55698" w:rsidRDefault="00E55698" w:rsidP="00E55698">
                  <w:pPr>
                    <w:suppressAutoHyphens/>
                    <w:rPr>
                      <w:rFonts w:ascii="Times New Roman" w:hAnsi="Times New Roman"/>
                      <w:bCs/>
                      <w:szCs w:val="24"/>
                    </w:rPr>
                  </w:pPr>
                  <w:r w:rsidRPr="00E55698">
                    <w:rPr>
                      <w:rFonts w:ascii="Times New Roman" w:hAnsi="Times New Roman"/>
                      <w:szCs w:val="24"/>
                    </w:rPr>
                    <w:t>Case study two:</w:t>
                  </w:r>
                  <w:r w:rsidRPr="00E55698">
                    <w:rPr>
                      <w:rFonts w:ascii="Times New Roman" w:hAnsi="Times New Roman"/>
                      <w:bCs/>
                      <w:color w:val="auto"/>
                      <w:szCs w:val="24"/>
                    </w:rPr>
                    <w:t xml:space="preserve"> </w:t>
                  </w:r>
                  <w:r w:rsidRPr="00E55698">
                    <w:rPr>
                      <w:rFonts w:ascii="Times New Roman" w:hAnsi="Times New Roman"/>
                      <w:bCs/>
                      <w:szCs w:val="24"/>
                    </w:rPr>
                    <w:t>Menton Bank pp 543</w:t>
                  </w:r>
                </w:p>
              </w:tc>
              <w:tc>
                <w:tcPr>
                  <w:tcW w:w="1260" w:type="dxa"/>
                </w:tcPr>
                <w:p w:rsidR="00E55698" w:rsidRPr="00751E4A" w:rsidRDefault="00E55698" w:rsidP="00B71D9F">
                  <w:pPr>
                    <w:ind w:right="437"/>
                    <w:rPr>
                      <w:rFonts w:ascii="Times New Roman" w:hAnsi="Times New Roman"/>
                      <w:b w:val="0"/>
                      <w:color w:val="auto"/>
                      <w:szCs w:val="24"/>
                    </w:rPr>
                  </w:pPr>
                  <w:r>
                    <w:rPr>
                      <w:rFonts w:ascii="Times New Roman" w:hAnsi="Times New Roman"/>
                      <w:b w:val="0"/>
                      <w:color w:val="auto"/>
                      <w:szCs w:val="24"/>
                    </w:rPr>
                    <w:t>3</w:t>
                  </w:r>
                </w:p>
              </w:tc>
            </w:tr>
            <w:tr w:rsidR="00E55698" w:rsidRPr="0046364A" w:rsidTr="00E55698">
              <w:trPr>
                <w:cantSplit/>
                <w:trHeight w:val="625"/>
              </w:trPr>
              <w:tc>
                <w:tcPr>
                  <w:tcW w:w="805" w:type="dxa"/>
                </w:tcPr>
                <w:p w:rsidR="00E55698" w:rsidRPr="00712796" w:rsidRDefault="00E55698" w:rsidP="00B71D9F">
                  <w:pPr>
                    <w:rPr>
                      <w:rFonts w:ascii="Times New Roman" w:hAnsi="Times New Roman"/>
                      <w:b w:val="0"/>
                      <w:color w:val="auto"/>
                      <w:szCs w:val="24"/>
                    </w:rPr>
                  </w:pPr>
                  <w:r>
                    <w:rPr>
                      <w:rFonts w:ascii="Times New Roman" w:hAnsi="Times New Roman"/>
                      <w:b w:val="0"/>
                      <w:color w:val="auto"/>
                      <w:szCs w:val="24"/>
                    </w:rPr>
                    <w:t>12</w:t>
                  </w:r>
                </w:p>
              </w:tc>
              <w:tc>
                <w:tcPr>
                  <w:tcW w:w="5760" w:type="dxa"/>
                </w:tcPr>
                <w:p w:rsidR="00E55698" w:rsidRPr="001D7FAF" w:rsidRDefault="00E55698" w:rsidP="00B71D9F">
                  <w:pPr>
                    <w:suppressAutoHyphens/>
                    <w:rPr>
                      <w:rFonts w:ascii="Times New Roman" w:hAnsi="Times New Roman"/>
                      <w:szCs w:val="24"/>
                    </w:rPr>
                  </w:pPr>
                  <w:r w:rsidRPr="001D7FAF">
                    <w:rPr>
                      <w:rFonts w:ascii="Times New Roman" w:hAnsi="Times New Roman"/>
                      <w:szCs w:val="24"/>
                    </w:rPr>
                    <w:t>Customer Complaints:</w:t>
                  </w:r>
                </w:p>
                <w:p w:rsidR="00E55698" w:rsidRPr="00712796" w:rsidRDefault="00E55698" w:rsidP="00B71D9F">
                  <w:pPr>
                    <w:pStyle w:val="ListParagraph"/>
                    <w:numPr>
                      <w:ilvl w:val="0"/>
                      <w:numId w:val="45"/>
                    </w:numPr>
                    <w:suppressAutoHyphens/>
                    <w:ind w:left="263" w:hanging="180"/>
                    <w:rPr>
                      <w:rFonts w:ascii="Times New Roman" w:hAnsi="Times New Roman"/>
                      <w:b w:val="0"/>
                      <w:szCs w:val="24"/>
                    </w:rPr>
                  </w:pPr>
                  <w:r w:rsidRPr="00712796">
                    <w:rPr>
                      <w:rFonts w:ascii="Times New Roman" w:hAnsi="Times New Roman"/>
                      <w:b w:val="0"/>
                      <w:szCs w:val="24"/>
                    </w:rPr>
                    <w:t>Strategies for reducing customer defections</w:t>
                  </w:r>
                </w:p>
                <w:p w:rsidR="00E55698" w:rsidRPr="00712796" w:rsidRDefault="00E55698" w:rsidP="00B71D9F">
                  <w:pPr>
                    <w:pStyle w:val="ListParagraph"/>
                    <w:numPr>
                      <w:ilvl w:val="0"/>
                      <w:numId w:val="45"/>
                    </w:numPr>
                    <w:suppressAutoHyphens/>
                    <w:ind w:left="263" w:hanging="180"/>
                    <w:rPr>
                      <w:rFonts w:ascii="Times New Roman" w:hAnsi="Times New Roman"/>
                      <w:b w:val="0"/>
                      <w:szCs w:val="24"/>
                    </w:rPr>
                  </w:pPr>
                  <w:r w:rsidRPr="00712796">
                    <w:rPr>
                      <w:rFonts w:ascii="Times New Roman" w:hAnsi="Times New Roman"/>
                      <w:b w:val="0"/>
                      <w:szCs w:val="24"/>
                    </w:rPr>
                    <w:t>Handling customer complaints</w:t>
                  </w:r>
                </w:p>
              </w:tc>
              <w:tc>
                <w:tcPr>
                  <w:tcW w:w="1260" w:type="dxa"/>
                </w:tcPr>
                <w:p w:rsidR="00E55698" w:rsidRPr="0046364A" w:rsidRDefault="00E55698" w:rsidP="00B71D9F">
                  <w:pPr>
                    <w:ind w:right="437"/>
                    <w:rPr>
                      <w:rFonts w:ascii="Times New Roman" w:hAnsi="Times New Roman"/>
                      <w:b w:val="0"/>
                      <w:color w:val="auto"/>
                      <w:szCs w:val="24"/>
                    </w:rPr>
                  </w:pPr>
                  <w:r>
                    <w:rPr>
                      <w:rFonts w:ascii="Times New Roman" w:hAnsi="Times New Roman"/>
                      <w:b w:val="0"/>
                      <w:color w:val="auto"/>
                      <w:szCs w:val="24"/>
                    </w:rPr>
                    <w:t>4&amp;5</w:t>
                  </w:r>
                </w:p>
              </w:tc>
            </w:tr>
            <w:tr w:rsidR="00E55698" w:rsidRPr="0046364A" w:rsidTr="00E55698">
              <w:trPr>
                <w:trHeight w:val="234"/>
              </w:trPr>
              <w:tc>
                <w:tcPr>
                  <w:tcW w:w="805" w:type="dxa"/>
                </w:tcPr>
                <w:p w:rsidR="00E55698" w:rsidRPr="00712796" w:rsidRDefault="00E55698" w:rsidP="00B71D9F">
                  <w:pPr>
                    <w:rPr>
                      <w:rFonts w:ascii="Times New Roman" w:hAnsi="Times New Roman"/>
                      <w:b w:val="0"/>
                      <w:szCs w:val="24"/>
                    </w:rPr>
                  </w:pPr>
                  <w:r>
                    <w:rPr>
                      <w:rFonts w:ascii="Times New Roman" w:hAnsi="Times New Roman"/>
                      <w:b w:val="0"/>
                      <w:szCs w:val="24"/>
                    </w:rPr>
                    <w:t>13</w:t>
                  </w:r>
                </w:p>
                <w:p w:rsidR="00E55698" w:rsidRPr="00712796" w:rsidRDefault="00E55698" w:rsidP="00B71D9F">
                  <w:pPr>
                    <w:rPr>
                      <w:rFonts w:ascii="Times New Roman" w:hAnsi="Times New Roman"/>
                      <w:b w:val="0"/>
                      <w:szCs w:val="24"/>
                    </w:rPr>
                  </w:pPr>
                  <w:r w:rsidRPr="00712796">
                    <w:rPr>
                      <w:rFonts w:ascii="Times New Roman" w:hAnsi="Times New Roman"/>
                      <w:b w:val="0"/>
                      <w:szCs w:val="24"/>
                    </w:rPr>
                    <w:t>&amp;</w:t>
                  </w:r>
                </w:p>
                <w:p w:rsidR="00E55698" w:rsidRPr="00712796" w:rsidRDefault="00E55698" w:rsidP="00B71D9F">
                  <w:pPr>
                    <w:rPr>
                      <w:rFonts w:ascii="Times New Roman" w:hAnsi="Times New Roman"/>
                      <w:b w:val="0"/>
                      <w:szCs w:val="24"/>
                    </w:rPr>
                  </w:pPr>
                  <w:r>
                    <w:rPr>
                      <w:rFonts w:ascii="Times New Roman" w:hAnsi="Times New Roman"/>
                      <w:b w:val="0"/>
                      <w:szCs w:val="24"/>
                    </w:rPr>
                    <w:t xml:space="preserve"> 14</w:t>
                  </w:r>
                </w:p>
              </w:tc>
              <w:tc>
                <w:tcPr>
                  <w:tcW w:w="5760" w:type="dxa"/>
                </w:tcPr>
                <w:p w:rsidR="00E55698" w:rsidRPr="001D7FAF" w:rsidRDefault="00E55698" w:rsidP="00B71D9F">
                  <w:pPr>
                    <w:rPr>
                      <w:rFonts w:ascii="Times New Roman" w:hAnsi="Times New Roman"/>
                      <w:szCs w:val="24"/>
                    </w:rPr>
                  </w:pPr>
                  <w:r w:rsidRPr="001D7FAF">
                    <w:rPr>
                      <w:rFonts w:ascii="Times New Roman" w:hAnsi="Times New Roman"/>
                      <w:szCs w:val="24"/>
                    </w:rPr>
                    <w:t>Improving Service Quality and Productivity</w:t>
                  </w:r>
                </w:p>
                <w:p w:rsidR="00E55698" w:rsidRPr="00712796" w:rsidRDefault="00E55698" w:rsidP="00B71D9F">
                  <w:pPr>
                    <w:pStyle w:val="ListParagraph"/>
                    <w:numPr>
                      <w:ilvl w:val="0"/>
                      <w:numId w:val="46"/>
                    </w:numPr>
                    <w:ind w:left="263" w:hanging="180"/>
                    <w:rPr>
                      <w:rFonts w:ascii="Times New Roman" w:hAnsi="Times New Roman"/>
                      <w:b w:val="0"/>
                      <w:szCs w:val="24"/>
                    </w:rPr>
                  </w:pPr>
                  <w:r w:rsidRPr="00712796">
                    <w:rPr>
                      <w:rFonts w:ascii="Times New Roman" w:hAnsi="Times New Roman"/>
                      <w:b w:val="0"/>
                      <w:szCs w:val="24"/>
                    </w:rPr>
                    <w:t>Dimension of service quality</w:t>
                  </w:r>
                </w:p>
                <w:p w:rsidR="00E55698" w:rsidRPr="00712796" w:rsidRDefault="00E55698" w:rsidP="00B71D9F">
                  <w:pPr>
                    <w:pStyle w:val="ListParagraph"/>
                    <w:numPr>
                      <w:ilvl w:val="0"/>
                      <w:numId w:val="46"/>
                    </w:numPr>
                    <w:ind w:left="263" w:hanging="180"/>
                    <w:rPr>
                      <w:rFonts w:ascii="Times New Roman" w:hAnsi="Times New Roman"/>
                      <w:b w:val="0"/>
                      <w:szCs w:val="24"/>
                    </w:rPr>
                  </w:pPr>
                  <w:r w:rsidRPr="00712796">
                    <w:rPr>
                      <w:rFonts w:ascii="Times New Roman" w:hAnsi="Times New Roman"/>
                      <w:b w:val="0"/>
                      <w:szCs w:val="24"/>
                    </w:rPr>
                    <w:t>Identifying and correcting service quality problems</w:t>
                  </w:r>
                </w:p>
              </w:tc>
              <w:tc>
                <w:tcPr>
                  <w:tcW w:w="1260" w:type="dxa"/>
                </w:tcPr>
                <w:p w:rsidR="00E55698" w:rsidRPr="00753A5F" w:rsidRDefault="00E55698" w:rsidP="00B71D9F">
                  <w:pPr>
                    <w:ind w:right="437"/>
                    <w:rPr>
                      <w:rFonts w:ascii="Times New Roman" w:hAnsi="Times New Roman"/>
                      <w:b w:val="0"/>
                      <w:color w:val="auto"/>
                      <w:szCs w:val="24"/>
                    </w:rPr>
                  </w:pPr>
                  <w:r>
                    <w:rPr>
                      <w:rFonts w:ascii="Times New Roman" w:hAnsi="Times New Roman"/>
                      <w:b w:val="0"/>
                      <w:color w:val="auto"/>
                      <w:szCs w:val="24"/>
                    </w:rPr>
                    <w:t>4&amp;5</w:t>
                  </w:r>
                </w:p>
              </w:tc>
            </w:tr>
            <w:tr w:rsidR="00E55698" w:rsidRPr="0046364A" w:rsidTr="00E55698">
              <w:trPr>
                <w:trHeight w:val="234"/>
              </w:trPr>
              <w:tc>
                <w:tcPr>
                  <w:tcW w:w="805" w:type="dxa"/>
                </w:tcPr>
                <w:p w:rsidR="00E55698" w:rsidRDefault="00E55698" w:rsidP="00B71D9F">
                  <w:pPr>
                    <w:rPr>
                      <w:rFonts w:ascii="Times New Roman" w:hAnsi="Times New Roman"/>
                      <w:b w:val="0"/>
                      <w:szCs w:val="24"/>
                    </w:rPr>
                  </w:pPr>
                  <w:r>
                    <w:rPr>
                      <w:rFonts w:ascii="Times New Roman" w:hAnsi="Times New Roman"/>
                      <w:b w:val="0"/>
                      <w:szCs w:val="24"/>
                    </w:rPr>
                    <w:t>15</w:t>
                  </w:r>
                </w:p>
              </w:tc>
              <w:tc>
                <w:tcPr>
                  <w:tcW w:w="5760" w:type="dxa"/>
                </w:tcPr>
                <w:p w:rsidR="00E55698" w:rsidRPr="001D7FAF" w:rsidRDefault="00E55698" w:rsidP="00B71D9F">
                  <w:pPr>
                    <w:rPr>
                      <w:rFonts w:ascii="Times New Roman" w:hAnsi="Times New Roman"/>
                      <w:szCs w:val="24"/>
                    </w:rPr>
                  </w:pPr>
                  <w:r>
                    <w:rPr>
                      <w:rFonts w:ascii="Times New Roman" w:hAnsi="Times New Roman"/>
                      <w:szCs w:val="24"/>
                    </w:rPr>
                    <w:t>Revision</w:t>
                  </w:r>
                </w:p>
              </w:tc>
              <w:tc>
                <w:tcPr>
                  <w:tcW w:w="1260" w:type="dxa"/>
                </w:tcPr>
                <w:p w:rsidR="00E55698" w:rsidRPr="00753A5F" w:rsidRDefault="00E55698" w:rsidP="00B71D9F">
                  <w:pPr>
                    <w:ind w:right="437"/>
                    <w:rPr>
                      <w:rFonts w:ascii="Times New Roman" w:hAnsi="Times New Roman"/>
                      <w:b w:val="0"/>
                      <w:color w:val="auto"/>
                      <w:szCs w:val="24"/>
                    </w:rPr>
                  </w:pPr>
                </w:p>
              </w:tc>
            </w:tr>
            <w:tr w:rsidR="00E55698" w:rsidRPr="0046364A" w:rsidTr="00E55698">
              <w:trPr>
                <w:cantSplit/>
                <w:trHeight w:val="542"/>
              </w:trPr>
              <w:tc>
                <w:tcPr>
                  <w:tcW w:w="805" w:type="dxa"/>
                </w:tcPr>
                <w:p w:rsidR="00E55698" w:rsidRPr="00712796" w:rsidRDefault="00E55698" w:rsidP="00B71D9F">
                  <w:pPr>
                    <w:rPr>
                      <w:rFonts w:ascii="Times New Roman" w:hAnsi="Times New Roman"/>
                      <w:b w:val="0"/>
                      <w:szCs w:val="24"/>
                    </w:rPr>
                  </w:pPr>
                  <w:r>
                    <w:rPr>
                      <w:rFonts w:ascii="Times New Roman" w:hAnsi="Times New Roman"/>
                      <w:b w:val="0"/>
                      <w:szCs w:val="24"/>
                    </w:rPr>
                    <w:t>16</w:t>
                  </w:r>
                </w:p>
              </w:tc>
              <w:tc>
                <w:tcPr>
                  <w:tcW w:w="5760" w:type="dxa"/>
                </w:tcPr>
                <w:p w:rsidR="00E55698" w:rsidRPr="00C62934" w:rsidRDefault="00E55698" w:rsidP="00B71D9F">
                  <w:pPr>
                    <w:rPr>
                      <w:rFonts w:ascii="Times New Roman" w:hAnsi="Times New Roman"/>
                      <w:szCs w:val="24"/>
                    </w:rPr>
                  </w:pPr>
                  <w:r w:rsidRPr="00C62934">
                    <w:rPr>
                      <w:rFonts w:ascii="Times New Roman" w:hAnsi="Times New Roman"/>
                      <w:szCs w:val="24"/>
                    </w:rPr>
                    <w:t>Final Exam</w:t>
                  </w:r>
                </w:p>
              </w:tc>
              <w:tc>
                <w:tcPr>
                  <w:tcW w:w="1260" w:type="dxa"/>
                </w:tcPr>
                <w:p w:rsidR="00E55698" w:rsidRPr="0046364A" w:rsidRDefault="00E55698" w:rsidP="00B71D9F">
                  <w:pPr>
                    <w:ind w:right="437"/>
                    <w:rPr>
                      <w:rFonts w:ascii="Times New Roman" w:hAnsi="Times New Roman"/>
                      <w:b w:val="0"/>
                      <w:color w:val="auto"/>
                      <w:szCs w:val="24"/>
                    </w:rPr>
                  </w:pPr>
                </w:p>
              </w:tc>
            </w:tr>
          </w:tbl>
          <w:p w:rsidR="000779FD" w:rsidRDefault="000779FD" w:rsidP="00B71D9F">
            <w:pPr>
              <w:pStyle w:val="NoSpacing"/>
              <w:rPr>
                <w:rFonts w:ascii="Times New Roman" w:hAnsi="Times New Roman"/>
                <w:b w:val="0"/>
              </w:rPr>
            </w:pPr>
          </w:p>
          <w:p w:rsidR="000779FD" w:rsidRPr="003A326B" w:rsidRDefault="000779FD" w:rsidP="00B71D9F">
            <w:pPr>
              <w:pStyle w:val="NoSpacing"/>
              <w:rPr>
                <w:rFonts w:ascii="Times New Roman" w:hAnsi="Times New Roman"/>
                <w:b w:val="0"/>
              </w:rPr>
            </w:pPr>
          </w:p>
        </w:tc>
      </w:tr>
      <w:tr w:rsidR="005F0265" w:rsidRPr="00B95969" w:rsidTr="00E55698">
        <w:trPr>
          <w:gridBefore w:val="1"/>
          <w:gridAfter w:val="1"/>
          <w:wBefore w:w="435" w:type="dxa"/>
          <w:wAfter w:w="58" w:type="dxa"/>
          <w:trHeight w:val="435"/>
          <w:tblCellSpacing w:w="0" w:type="dxa"/>
          <w:jc w:val="center"/>
        </w:trPr>
        <w:tc>
          <w:tcPr>
            <w:tcW w:w="1459" w:type="dxa"/>
            <w:gridSpan w:val="3"/>
          </w:tcPr>
          <w:p w:rsidR="005F0265" w:rsidRPr="00B95969" w:rsidRDefault="005F0265" w:rsidP="0039140F">
            <w:pPr>
              <w:rPr>
                <w:rFonts w:ascii="Times New Roman" w:hAnsi="Times New Roman"/>
                <w:bCs/>
                <w:iCs/>
                <w:color w:val="auto"/>
                <w:szCs w:val="24"/>
              </w:rPr>
            </w:pPr>
          </w:p>
        </w:tc>
        <w:tc>
          <w:tcPr>
            <w:tcW w:w="8788" w:type="dxa"/>
            <w:gridSpan w:val="6"/>
          </w:tcPr>
          <w:p w:rsidR="005F0265" w:rsidRDefault="005F0265" w:rsidP="00B14DCF">
            <w:pPr>
              <w:jc w:val="both"/>
              <w:rPr>
                <w:rFonts w:ascii="Times New Roman" w:hAnsi="Times New Roman"/>
                <w:b w:val="0"/>
                <w:bCs/>
                <w:color w:val="auto"/>
                <w:szCs w:val="24"/>
              </w:rPr>
            </w:pPr>
          </w:p>
          <w:p w:rsidR="0090121A" w:rsidRPr="00B95969" w:rsidRDefault="0090121A" w:rsidP="00B14DCF">
            <w:pPr>
              <w:jc w:val="both"/>
              <w:rPr>
                <w:rFonts w:ascii="Times New Roman" w:hAnsi="Times New Roman"/>
                <w:b w:val="0"/>
                <w:bCs/>
                <w:color w:val="auto"/>
                <w:szCs w:val="24"/>
              </w:rPr>
            </w:pPr>
            <w:bookmarkStart w:id="0" w:name="_GoBack"/>
            <w:bookmarkEnd w:id="0"/>
          </w:p>
        </w:tc>
      </w:tr>
      <w:tr w:rsidR="005C0800" w:rsidRPr="00B95969" w:rsidTr="00E55698">
        <w:tblPrEx>
          <w:jc w:val="left"/>
        </w:tblPrEx>
        <w:trPr>
          <w:gridAfter w:val="3"/>
          <w:wAfter w:w="525" w:type="dxa"/>
          <w:trHeight w:val="23"/>
          <w:tblCellSpacing w:w="0" w:type="dxa"/>
        </w:trPr>
        <w:tc>
          <w:tcPr>
            <w:tcW w:w="1459" w:type="dxa"/>
            <w:gridSpan w:val="3"/>
          </w:tcPr>
          <w:p w:rsidR="005C0800" w:rsidRPr="00B95969" w:rsidRDefault="005C0800" w:rsidP="0039140F">
            <w:pPr>
              <w:ind w:left="-105" w:right="-195"/>
              <w:rPr>
                <w:rFonts w:ascii="Times New Roman" w:eastAsia="Arial Unicode MS" w:hAnsi="Times New Roman"/>
                <w:bCs/>
                <w:color w:val="auto"/>
                <w:szCs w:val="24"/>
              </w:rPr>
            </w:pPr>
            <w:r w:rsidRPr="00B95969">
              <w:rPr>
                <w:rFonts w:ascii="Times New Roman" w:hAnsi="Times New Roman"/>
                <w:bCs/>
                <w:color w:val="auto"/>
                <w:szCs w:val="24"/>
              </w:rPr>
              <w:lastRenderedPageBreak/>
              <w:t>Incomplete Work Policy:</w:t>
            </w:r>
          </w:p>
        </w:tc>
        <w:tc>
          <w:tcPr>
            <w:tcW w:w="8756" w:type="dxa"/>
            <w:gridSpan w:val="5"/>
          </w:tcPr>
          <w:p w:rsidR="004A1D4C" w:rsidRPr="00B95969" w:rsidRDefault="008005DB" w:rsidP="008C71BD">
            <w:pPr>
              <w:jc w:val="both"/>
              <w:rPr>
                <w:rFonts w:ascii="Times New Roman" w:hAnsi="Times New Roman"/>
                <w:szCs w:val="24"/>
              </w:rPr>
            </w:pPr>
            <w:r w:rsidRPr="00B95969">
              <w:rPr>
                <w:rFonts w:ascii="Times New Roman" w:hAnsi="Times New Roman"/>
                <w:b w:val="0"/>
                <w:bCs/>
                <w:color w:val="auto"/>
                <w:szCs w:val="24"/>
              </w:rPr>
              <w:t>Grade I is allocated to students who fail to complete a specific component of a course work. The concerned instructor may authorize the student to complete the additional course work in the course of the next Semester. A grade I cannot be extended beyond one Semester and if not converted, will be automatically replaced by an F (Fail) grade.</w:t>
            </w:r>
            <w:r w:rsidR="001A0EA1" w:rsidRPr="00B95969">
              <w:rPr>
                <w:rFonts w:ascii="Times New Roman" w:hAnsi="Times New Roman"/>
                <w:b w:val="0"/>
                <w:bCs/>
                <w:color w:val="auto"/>
                <w:szCs w:val="24"/>
              </w:rPr>
              <w:t xml:space="preserve"> </w:t>
            </w:r>
          </w:p>
        </w:tc>
      </w:tr>
      <w:tr w:rsidR="005C0800" w:rsidRPr="00B95969" w:rsidTr="00E55698">
        <w:tblPrEx>
          <w:jc w:val="left"/>
        </w:tblPrEx>
        <w:trPr>
          <w:gridAfter w:val="3"/>
          <w:wAfter w:w="525" w:type="dxa"/>
          <w:trHeight w:val="2370"/>
          <w:tblCellSpacing w:w="0" w:type="dxa"/>
        </w:trPr>
        <w:tc>
          <w:tcPr>
            <w:tcW w:w="1459" w:type="dxa"/>
            <w:gridSpan w:val="3"/>
          </w:tcPr>
          <w:p w:rsidR="005C0800" w:rsidRPr="00B95969" w:rsidRDefault="005C0800" w:rsidP="0039140F">
            <w:pPr>
              <w:rPr>
                <w:rFonts w:ascii="Times New Roman" w:eastAsia="Arial Unicode MS" w:hAnsi="Times New Roman"/>
                <w:bCs/>
                <w:color w:val="auto"/>
                <w:szCs w:val="24"/>
              </w:rPr>
            </w:pPr>
            <w:r w:rsidRPr="00B95969">
              <w:rPr>
                <w:rFonts w:ascii="Times New Roman" w:hAnsi="Times New Roman"/>
                <w:bCs/>
                <w:color w:val="auto"/>
                <w:szCs w:val="24"/>
              </w:rPr>
              <w:t>Academic Integrity Policy</w:t>
            </w:r>
          </w:p>
        </w:tc>
        <w:tc>
          <w:tcPr>
            <w:tcW w:w="8756" w:type="dxa"/>
            <w:gridSpan w:val="5"/>
          </w:tcPr>
          <w:p w:rsidR="00722275" w:rsidRPr="00B95969" w:rsidRDefault="00722275" w:rsidP="0039140F">
            <w:pPr>
              <w:jc w:val="both"/>
              <w:rPr>
                <w:rFonts w:ascii="Times New Roman" w:hAnsi="Times New Roman"/>
                <w:b w:val="0"/>
                <w:bCs/>
                <w:color w:val="auto"/>
                <w:szCs w:val="24"/>
              </w:rPr>
            </w:pPr>
            <w:r w:rsidRPr="00B95969">
              <w:rPr>
                <w:rFonts w:ascii="Times New Roman" w:hAnsi="Times New Roman"/>
                <w:b w:val="0"/>
                <w:bCs/>
                <w:color w:val="auto"/>
                <w:szCs w:val="24"/>
              </w:rPr>
              <w:t xml:space="preserve">Students are expected to respect the College code of Academic honesty and conduct themselves according to these standards. Academic dishonesty is a serious offense and may take various forms. </w:t>
            </w:r>
          </w:p>
          <w:p w:rsidR="00722275" w:rsidRPr="00B95969" w:rsidRDefault="00722275" w:rsidP="0039140F">
            <w:pPr>
              <w:jc w:val="both"/>
              <w:rPr>
                <w:rFonts w:ascii="Times New Roman" w:hAnsi="Times New Roman"/>
                <w:b w:val="0"/>
                <w:bCs/>
                <w:color w:val="auto"/>
                <w:szCs w:val="24"/>
              </w:rPr>
            </w:pPr>
            <w:r w:rsidRPr="00B95969">
              <w:rPr>
                <w:rFonts w:ascii="Times New Roman" w:hAnsi="Times New Roman"/>
                <w:b w:val="0"/>
                <w:bCs/>
                <w:color w:val="auto"/>
                <w:szCs w:val="24"/>
              </w:rPr>
              <w:t>ADUC secures an educational culture characterized by social integration, intellectual and personal honesty, ethical behavior and abide by UAE Copyright Laws and Regulations.</w:t>
            </w:r>
            <w:r w:rsidR="002504C8" w:rsidRPr="00B95969">
              <w:rPr>
                <w:rFonts w:ascii="Times New Roman" w:hAnsi="Times New Roman"/>
                <w:color w:val="auto"/>
                <w:szCs w:val="24"/>
              </w:rPr>
              <w:t xml:space="preserve"> </w:t>
            </w:r>
          </w:p>
          <w:p w:rsidR="005C0800" w:rsidRPr="00B95969" w:rsidRDefault="00722275" w:rsidP="0039140F">
            <w:pPr>
              <w:jc w:val="both"/>
              <w:rPr>
                <w:rFonts w:ascii="Times New Roman" w:hAnsi="Times New Roman"/>
                <w:b w:val="0"/>
                <w:bCs/>
                <w:color w:val="auto"/>
                <w:szCs w:val="24"/>
              </w:rPr>
            </w:pPr>
            <w:r w:rsidRPr="00B95969">
              <w:rPr>
                <w:rFonts w:ascii="Times New Roman" w:hAnsi="Times New Roman"/>
                <w:b w:val="0"/>
                <w:bCs/>
                <w:color w:val="auto"/>
                <w:szCs w:val="24"/>
              </w:rPr>
              <w:t>Students who violate academic integrity standards will be subject to disciplinary measures, according to established penalties as stated in the Student Academic Integrity Policy</w:t>
            </w:r>
            <w:r w:rsidR="004A1D4C" w:rsidRPr="00B95969">
              <w:rPr>
                <w:rFonts w:ascii="Times New Roman" w:hAnsi="Times New Roman"/>
                <w:b w:val="0"/>
                <w:bCs/>
                <w:color w:val="auto"/>
                <w:szCs w:val="24"/>
              </w:rPr>
              <w:t>.</w:t>
            </w:r>
          </w:p>
        </w:tc>
      </w:tr>
      <w:tr w:rsidR="005C0800" w:rsidRPr="00B95969" w:rsidTr="00E55698">
        <w:tblPrEx>
          <w:jc w:val="left"/>
        </w:tblPrEx>
        <w:trPr>
          <w:gridAfter w:val="3"/>
          <w:wAfter w:w="525" w:type="dxa"/>
          <w:trHeight w:val="333"/>
          <w:tblCellSpacing w:w="0" w:type="dxa"/>
        </w:trPr>
        <w:tc>
          <w:tcPr>
            <w:tcW w:w="1459" w:type="dxa"/>
            <w:gridSpan w:val="3"/>
          </w:tcPr>
          <w:p w:rsidR="005C0800" w:rsidRPr="00B95969" w:rsidRDefault="005C0800" w:rsidP="0039140F">
            <w:pPr>
              <w:rPr>
                <w:rFonts w:ascii="Times New Roman" w:hAnsi="Times New Roman"/>
                <w:bCs/>
                <w:color w:val="auto"/>
                <w:szCs w:val="24"/>
              </w:rPr>
            </w:pPr>
            <w:r w:rsidRPr="00B95969">
              <w:rPr>
                <w:rFonts w:ascii="Times New Roman" w:hAnsi="Times New Roman"/>
                <w:bCs/>
                <w:color w:val="auto"/>
                <w:szCs w:val="24"/>
              </w:rPr>
              <w:t>Attendance Policy:</w:t>
            </w:r>
          </w:p>
          <w:p w:rsidR="005C0800" w:rsidRPr="00B95969" w:rsidRDefault="005C0800" w:rsidP="0039140F">
            <w:pPr>
              <w:rPr>
                <w:rFonts w:ascii="Times New Roman" w:hAnsi="Times New Roman"/>
                <w:bCs/>
                <w:color w:val="auto"/>
                <w:szCs w:val="24"/>
              </w:rPr>
            </w:pPr>
          </w:p>
        </w:tc>
        <w:tc>
          <w:tcPr>
            <w:tcW w:w="8756" w:type="dxa"/>
            <w:gridSpan w:val="5"/>
          </w:tcPr>
          <w:p w:rsidR="00722275" w:rsidRPr="00B95969" w:rsidRDefault="00722275" w:rsidP="0039140F">
            <w:pPr>
              <w:jc w:val="both"/>
              <w:rPr>
                <w:rFonts w:ascii="Times New Roman" w:hAnsi="Times New Roman"/>
                <w:b w:val="0"/>
                <w:bCs/>
                <w:color w:val="auto"/>
                <w:szCs w:val="24"/>
              </w:rPr>
            </w:pPr>
            <w:r w:rsidRPr="00B95969">
              <w:rPr>
                <w:rFonts w:ascii="Times New Roman" w:hAnsi="Times New Roman"/>
                <w:b w:val="0"/>
                <w:bCs/>
                <w:color w:val="auto"/>
                <w:szCs w:val="24"/>
              </w:rPr>
              <w:t>Students are expected to attend all classes and be punctual.</w:t>
            </w:r>
          </w:p>
          <w:p w:rsidR="00722275" w:rsidRPr="00B95969" w:rsidRDefault="00722275" w:rsidP="0039140F">
            <w:pPr>
              <w:jc w:val="both"/>
              <w:rPr>
                <w:rFonts w:ascii="Times New Roman" w:hAnsi="Times New Roman"/>
                <w:b w:val="0"/>
                <w:bCs/>
                <w:color w:val="auto"/>
                <w:szCs w:val="24"/>
              </w:rPr>
            </w:pPr>
            <w:r w:rsidRPr="00B95969">
              <w:rPr>
                <w:rFonts w:ascii="Times New Roman" w:hAnsi="Times New Roman"/>
                <w:b w:val="0"/>
                <w:bCs/>
                <w:color w:val="auto"/>
                <w:szCs w:val="24"/>
              </w:rPr>
              <w:t>Throughout the Program regular attendance and participation in classroom activities are compulsory. Attendance will be monitored by the Instructor at the beginning of each session. Students unable to attend classes for a certain period of time for medical or any other “force majeure” reasons have to produce proper supporting documents and submit a written request to the concerned Department Chair for approval.</w:t>
            </w:r>
            <w:r w:rsidR="002504C8" w:rsidRPr="00B95969">
              <w:rPr>
                <w:rFonts w:ascii="Times New Roman" w:hAnsi="Times New Roman"/>
                <w:color w:val="auto"/>
                <w:szCs w:val="24"/>
              </w:rPr>
              <w:t xml:space="preserve"> </w:t>
            </w:r>
          </w:p>
          <w:p w:rsidR="00722275" w:rsidRPr="00B95969" w:rsidRDefault="00722275" w:rsidP="0039140F">
            <w:pPr>
              <w:jc w:val="both"/>
              <w:rPr>
                <w:rFonts w:ascii="Times New Roman" w:hAnsi="Times New Roman"/>
                <w:b w:val="0"/>
                <w:bCs/>
                <w:color w:val="auto"/>
                <w:szCs w:val="24"/>
              </w:rPr>
            </w:pPr>
            <w:r w:rsidRPr="00B95969">
              <w:rPr>
                <w:rFonts w:ascii="Times New Roman" w:hAnsi="Times New Roman"/>
                <w:b w:val="0"/>
                <w:bCs/>
                <w:color w:val="auto"/>
                <w:szCs w:val="24"/>
              </w:rPr>
              <w:t>Students absent from class without prior approval of the Department Chair will be issued a first Warning after 10% of absenteeism and a second Warning at 20%.</w:t>
            </w:r>
          </w:p>
          <w:p w:rsidR="005C0800" w:rsidRPr="00B95969" w:rsidRDefault="00722275" w:rsidP="0039140F">
            <w:pPr>
              <w:jc w:val="both"/>
              <w:rPr>
                <w:rFonts w:ascii="Times New Roman" w:hAnsi="Times New Roman"/>
                <w:b w:val="0"/>
                <w:bCs/>
                <w:color w:val="auto"/>
                <w:szCs w:val="24"/>
              </w:rPr>
            </w:pPr>
            <w:r w:rsidRPr="00B95969">
              <w:rPr>
                <w:rFonts w:ascii="Times New Roman" w:hAnsi="Times New Roman"/>
                <w:b w:val="0"/>
                <w:bCs/>
                <w:color w:val="auto"/>
                <w:szCs w:val="24"/>
              </w:rPr>
              <w:t>Absenteeism of more than 25% in any course will result in the dropping of the course.</w:t>
            </w:r>
          </w:p>
          <w:p w:rsidR="00B6563B" w:rsidRPr="00B95969" w:rsidRDefault="00B6563B" w:rsidP="0039140F">
            <w:pPr>
              <w:jc w:val="both"/>
              <w:rPr>
                <w:rFonts w:ascii="Times New Roman" w:hAnsi="Times New Roman"/>
                <w:b w:val="0"/>
                <w:szCs w:val="24"/>
              </w:rPr>
            </w:pPr>
            <w:r w:rsidRPr="00B95969">
              <w:rPr>
                <w:rFonts w:ascii="Times New Roman" w:hAnsi="Times New Roman"/>
                <w:b w:val="0"/>
                <w:szCs w:val="24"/>
              </w:rPr>
              <w:t>Warning Schedule</w:t>
            </w:r>
          </w:p>
          <w:p w:rsidR="00B6563B" w:rsidRPr="00B95969" w:rsidRDefault="00B6563B" w:rsidP="0039140F">
            <w:pPr>
              <w:jc w:val="both"/>
              <w:rPr>
                <w:rFonts w:ascii="Times New Roman" w:hAnsi="Times New Roman"/>
                <w:b w:val="0"/>
                <w:szCs w:val="24"/>
              </w:rPr>
            </w:pPr>
            <w:r w:rsidRPr="00B95969">
              <w:rPr>
                <w:rFonts w:ascii="Times New Roman" w:hAnsi="Times New Roman"/>
                <w:b w:val="0"/>
                <w:szCs w:val="24"/>
              </w:rPr>
              <w:t>1</w:t>
            </w:r>
            <w:r w:rsidRPr="00B95969">
              <w:rPr>
                <w:rFonts w:ascii="Times New Roman" w:hAnsi="Times New Roman"/>
                <w:b w:val="0"/>
                <w:szCs w:val="24"/>
                <w:vertAlign w:val="superscript"/>
              </w:rPr>
              <w:t>st</w:t>
            </w:r>
            <w:r w:rsidRPr="00B95969">
              <w:rPr>
                <w:rFonts w:ascii="Times New Roman" w:hAnsi="Times New Roman"/>
                <w:b w:val="0"/>
                <w:szCs w:val="24"/>
              </w:rPr>
              <w:t xml:space="preserve"> Warning                10% absence = 4.5 Hrs.</w:t>
            </w:r>
          </w:p>
          <w:p w:rsidR="00B6563B" w:rsidRPr="00B95969" w:rsidRDefault="00B6563B" w:rsidP="004421E6">
            <w:pPr>
              <w:tabs>
                <w:tab w:val="left" w:pos="7335"/>
              </w:tabs>
              <w:jc w:val="both"/>
              <w:rPr>
                <w:rFonts w:ascii="Times New Roman" w:hAnsi="Times New Roman"/>
                <w:b w:val="0"/>
                <w:szCs w:val="24"/>
              </w:rPr>
            </w:pPr>
            <w:r w:rsidRPr="00B95969">
              <w:rPr>
                <w:rFonts w:ascii="Times New Roman" w:hAnsi="Times New Roman"/>
                <w:b w:val="0"/>
                <w:szCs w:val="24"/>
              </w:rPr>
              <w:t>2</w:t>
            </w:r>
            <w:r w:rsidRPr="00B95969">
              <w:rPr>
                <w:rFonts w:ascii="Times New Roman" w:hAnsi="Times New Roman"/>
                <w:b w:val="0"/>
                <w:szCs w:val="24"/>
                <w:vertAlign w:val="superscript"/>
              </w:rPr>
              <w:t>nd</w:t>
            </w:r>
            <w:r w:rsidRPr="00B95969">
              <w:rPr>
                <w:rFonts w:ascii="Times New Roman" w:hAnsi="Times New Roman"/>
                <w:b w:val="0"/>
                <w:szCs w:val="24"/>
              </w:rPr>
              <w:t xml:space="preserve"> Warning               20% absence = 9 Hrs.</w:t>
            </w:r>
            <w:r w:rsidR="004421E6">
              <w:rPr>
                <w:rFonts w:ascii="Times New Roman" w:hAnsi="Times New Roman"/>
                <w:b w:val="0"/>
                <w:szCs w:val="24"/>
              </w:rPr>
              <w:tab/>
            </w:r>
          </w:p>
          <w:p w:rsidR="00B6563B" w:rsidRPr="00B95969" w:rsidRDefault="00B6563B" w:rsidP="003B6F5D">
            <w:pPr>
              <w:jc w:val="both"/>
              <w:rPr>
                <w:rFonts w:ascii="Times New Roman" w:hAnsi="Times New Roman"/>
                <w:b w:val="0"/>
                <w:color w:val="auto"/>
                <w:szCs w:val="24"/>
              </w:rPr>
            </w:pPr>
            <w:r w:rsidRPr="00B95969">
              <w:rPr>
                <w:rFonts w:ascii="Times New Roman" w:hAnsi="Times New Roman"/>
                <w:b w:val="0"/>
                <w:szCs w:val="24"/>
              </w:rPr>
              <w:t>3</w:t>
            </w:r>
            <w:r w:rsidRPr="00B95969">
              <w:rPr>
                <w:rFonts w:ascii="Times New Roman" w:hAnsi="Times New Roman"/>
                <w:b w:val="0"/>
                <w:szCs w:val="24"/>
                <w:vertAlign w:val="superscript"/>
              </w:rPr>
              <w:t>rd</w:t>
            </w:r>
            <w:r w:rsidRPr="00B95969">
              <w:rPr>
                <w:rFonts w:ascii="Times New Roman" w:hAnsi="Times New Roman"/>
                <w:b w:val="0"/>
                <w:szCs w:val="24"/>
              </w:rPr>
              <w:t xml:space="preserve"> </w:t>
            </w:r>
            <w:r w:rsidR="003B6F5D" w:rsidRPr="00B95969">
              <w:rPr>
                <w:rFonts w:ascii="Times New Roman" w:hAnsi="Times New Roman"/>
                <w:b w:val="0"/>
                <w:szCs w:val="24"/>
              </w:rPr>
              <w:t xml:space="preserve"> Drop</w:t>
            </w:r>
            <w:r w:rsidRPr="00B95969">
              <w:rPr>
                <w:rFonts w:ascii="Times New Roman" w:hAnsi="Times New Roman"/>
                <w:b w:val="0"/>
                <w:szCs w:val="24"/>
              </w:rPr>
              <w:t xml:space="preserve">              </w:t>
            </w:r>
            <w:r w:rsidR="003B6F5D" w:rsidRPr="00B95969">
              <w:rPr>
                <w:rFonts w:ascii="Times New Roman" w:hAnsi="Times New Roman"/>
                <w:b w:val="0"/>
                <w:szCs w:val="24"/>
              </w:rPr>
              <w:t xml:space="preserve">      </w:t>
            </w:r>
            <w:r w:rsidRPr="00B95969">
              <w:rPr>
                <w:rFonts w:ascii="Times New Roman" w:hAnsi="Times New Roman"/>
                <w:b w:val="0"/>
                <w:szCs w:val="24"/>
              </w:rPr>
              <w:t>25% absence = 11.25 Hrs.</w:t>
            </w:r>
          </w:p>
        </w:tc>
      </w:tr>
      <w:tr w:rsidR="005C0800" w:rsidRPr="00B95969" w:rsidTr="00E55698">
        <w:tblPrEx>
          <w:jc w:val="left"/>
        </w:tblPrEx>
        <w:trPr>
          <w:gridAfter w:val="3"/>
          <w:wAfter w:w="525" w:type="dxa"/>
          <w:trHeight w:val="333"/>
          <w:tblCellSpacing w:w="0" w:type="dxa"/>
        </w:trPr>
        <w:tc>
          <w:tcPr>
            <w:tcW w:w="1459" w:type="dxa"/>
            <w:gridSpan w:val="3"/>
          </w:tcPr>
          <w:p w:rsidR="005C0800" w:rsidRPr="00B95969" w:rsidRDefault="005C0800" w:rsidP="0039140F">
            <w:pPr>
              <w:rPr>
                <w:rFonts w:ascii="Times New Roman" w:hAnsi="Times New Roman"/>
                <w:bCs/>
                <w:color w:val="auto"/>
                <w:szCs w:val="24"/>
              </w:rPr>
            </w:pPr>
          </w:p>
        </w:tc>
        <w:tc>
          <w:tcPr>
            <w:tcW w:w="8756" w:type="dxa"/>
            <w:gridSpan w:val="5"/>
          </w:tcPr>
          <w:p w:rsidR="005C0800" w:rsidRPr="00B95969" w:rsidRDefault="005C0800" w:rsidP="004915D1">
            <w:pPr>
              <w:tabs>
                <w:tab w:val="left" w:pos="2805"/>
              </w:tabs>
              <w:jc w:val="both"/>
              <w:rPr>
                <w:rFonts w:ascii="Times New Roman" w:hAnsi="Times New Roman"/>
                <w:b w:val="0"/>
                <w:bCs/>
                <w:color w:val="auto"/>
                <w:szCs w:val="24"/>
              </w:rPr>
            </w:pPr>
          </w:p>
        </w:tc>
      </w:tr>
      <w:tr w:rsidR="005C0800" w:rsidRPr="00B95969" w:rsidTr="00E55698">
        <w:tblPrEx>
          <w:jc w:val="left"/>
          <w:tblCellMar>
            <w:top w:w="0" w:type="dxa"/>
            <w:left w:w="0" w:type="dxa"/>
            <w:bottom w:w="0" w:type="dxa"/>
            <w:right w:w="0" w:type="dxa"/>
          </w:tblCellMar>
        </w:tblPrEx>
        <w:trPr>
          <w:gridBefore w:val="2"/>
          <w:gridAfter w:val="4"/>
          <w:wBefore w:w="540" w:type="dxa"/>
          <w:wAfter w:w="2826" w:type="dxa"/>
          <w:trHeight w:val="225"/>
          <w:tblCellSpacing w:w="0" w:type="dxa"/>
        </w:trPr>
        <w:tc>
          <w:tcPr>
            <w:tcW w:w="7374" w:type="dxa"/>
            <w:gridSpan w:val="5"/>
            <w:shd w:val="clear" w:color="auto" w:fill="auto"/>
            <w:vAlign w:val="center"/>
          </w:tcPr>
          <w:p w:rsidR="004915D1" w:rsidRPr="00B95969" w:rsidRDefault="00E55698" w:rsidP="0039140F">
            <w:pPr>
              <w:rPr>
                <w:rFonts w:ascii="Times New Roman" w:hAnsi="Times New Roman"/>
                <w:b w:val="0"/>
                <w:color w:val="auto"/>
                <w:szCs w:val="24"/>
              </w:rPr>
            </w:pPr>
            <w:r w:rsidRPr="00E55698">
              <w:rPr>
                <w:rFonts w:ascii="Times New Roman" w:hAnsi="Times New Roman"/>
                <w:bCs/>
                <w:noProof/>
                <w:color w:val="auto"/>
                <w:w w:val="150"/>
                <w:kern w:val="28"/>
                <w:szCs w:val="24"/>
              </w:rPr>
              <w:t xml:space="preserve">Learning Outcomes matrix </w:t>
            </w:r>
          </w:p>
        </w:tc>
      </w:tr>
      <w:tr w:rsidR="00287D7C" w:rsidRPr="00B95969" w:rsidTr="00E55698">
        <w:tblPrEx>
          <w:jc w:val="left"/>
          <w:tblCellMar>
            <w:top w:w="0" w:type="dxa"/>
            <w:left w:w="0" w:type="dxa"/>
            <w:bottom w:w="0" w:type="dxa"/>
            <w:right w:w="0" w:type="dxa"/>
          </w:tblCellMar>
        </w:tblPrEx>
        <w:trPr>
          <w:gridBefore w:val="2"/>
          <w:gridAfter w:val="4"/>
          <w:wBefore w:w="540" w:type="dxa"/>
          <w:wAfter w:w="2826" w:type="dxa"/>
          <w:trHeight w:val="225"/>
          <w:tblCellSpacing w:w="0" w:type="dxa"/>
        </w:trPr>
        <w:tc>
          <w:tcPr>
            <w:tcW w:w="7374" w:type="dxa"/>
            <w:gridSpan w:val="5"/>
            <w:shd w:val="clear" w:color="auto" w:fill="auto"/>
            <w:vAlign w:val="center"/>
          </w:tcPr>
          <w:p w:rsidR="00287D7C" w:rsidRPr="00B95969" w:rsidRDefault="00287D7C" w:rsidP="009951B5">
            <w:pPr>
              <w:rPr>
                <w:rFonts w:ascii="Times New Roman" w:hAnsi="Times New Roman"/>
                <w:bCs/>
                <w:noProof/>
                <w:color w:val="auto"/>
                <w:w w:val="150"/>
                <w:kern w:val="28"/>
                <w:szCs w:val="24"/>
              </w:rPr>
            </w:pPr>
          </w:p>
        </w:tc>
      </w:tr>
    </w:tbl>
    <w:tbl>
      <w:tblPr>
        <w:tblpPr w:leftFromText="180" w:rightFromText="180" w:vertAnchor="text" w:horzAnchor="page" w:tblpX="736" w:tblpY="-1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1844"/>
        <w:gridCol w:w="1023"/>
        <w:gridCol w:w="1023"/>
        <w:gridCol w:w="1391"/>
        <w:gridCol w:w="1231"/>
        <w:gridCol w:w="1047"/>
        <w:gridCol w:w="978"/>
      </w:tblGrid>
      <w:tr w:rsidR="00287D7C" w:rsidRPr="00287D7C" w:rsidTr="00287D7C">
        <w:tc>
          <w:tcPr>
            <w:tcW w:w="917" w:type="dxa"/>
          </w:tcPr>
          <w:p w:rsidR="00287D7C" w:rsidRPr="00287D7C" w:rsidRDefault="00287D7C" w:rsidP="00287D7C">
            <w:pPr>
              <w:spacing w:after="160" w:line="259" w:lineRule="auto"/>
              <w:rPr>
                <w:rFonts w:ascii="Times New Roman" w:hAnsi="Times New Roman"/>
                <w:b w:val="0"/>
                <w:bCs/>
                <w:color w:val="auto"/>
                <w:szCs w:val="24"/>
              </w:rPr>
            </w:pPr>
          </w:p>
        </w:tc>
        <w:tc>
          <w:tcPr>
            <w:tcW w:w="1844" w:type="dxa"/>
          </w:tcPr>
          <w:p w:rsidR="00287D7C" w:rsidRPr="00287D7C" w:rsidRDefault="00287D7C" w:rsidP="00287D7C">
            <w:pPr>
              <w:spacing w:after="160" w:line="259" w:lineRule="auto"/>
              <w:rPr>
                <w:rFonts w:ascii="Times New Roman" w:hAnsi="Times New Roman"/>
                <w:b w:val="0"/>
                <w:bCs/>
                <w:color w:val="auto"/>
                <w:szCs w:val="24"/>
              </w:rPr>
            </w:pP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QUIZ-1</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QUIZ-2</w:t>
            </w:r>
          </w:p>
        </w:tc>
        <w:tc>
          <w:tcPr>
            <w:tcW w:w="1391"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Midterm</w:t>
            </w:r>
          </w:p>
        </w:tc>
        <w:tc>
          <w:tcPr>
            <w:tcW w:w="1231"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Case Study</w:t>
            </w:r>
          </w:p>
        </w:tc>
        <w:tc>
          <w:tcPr>
            <w:tcW w:w="104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FINAL EXAM</w:t>
            </w:r>
          </w:p>
        </w:tc>
        <w:tc>
          <w:tcPr>
            <w:tcW w:w="978" w:type="dxa"/>
          </w:tcPr>
          <w:p w:rsidR="00287D7C" w:rsidRPr="00287D7C" w:rsidRDefault="00287D7C" w:rsidP="00287D7C">
            <w:pPr>
              <w:spacing w:after="160" w:line="259" w:lineRule="auto"/>
              <w:rPr>
                <w:rFonts w:ascii="Times New Roman" w:hAnsi="Times New Roman"/>
                <w:b w:val="0"/>
                <w:bCs/>
                <w:color w:val="auto"/>
                <w:szCs w:val="24"/>
              </w:rPr>
            </w:pPr>
          </w:p>
        </w:tc>
      </w:tr>
      <w:tr w:rsidR="00287D7C" w:rsidRPr="00287D7C" w:rsidTr="00287D7C">
        <w:tc>
          <w:tcPr>
            <w:tcW w:w="91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LO1</w:t>
            </w:r>
          </w:p>
        </w:tc>
        <w:tc>
          <w:tcPr>
            <w:tcW w:w="1844"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Knowledge</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5</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5</w:t>
            </w:r>
          </w:p>
        </w:tc>
        <w:tc>
          <w:tcPr>
            <w:tcW w:w="1391" w:type="dxa"/>
          </w:tcPr>
          <w:p w:rsidR="00287D7C" w:rsidRPr="00287D7C" w:rsidRDefault="00287D7C" w:rsidP="00287D7C">
            <w:pPr>
              <w:spacing w:after="160" w:line="259" w:lineRule="auto"/>
              <w:rPr>
                <w:rFonts w:ascii="Times New Roman" w:hAnsi="Times New Roman"/>
                <w:b w:val="0"/>
                <w:bCs/>
                <w:color w:val="auto"/>
                <w:szCs w:val="24"/>
              </w:rPr>
            </w:pPr>
          </w:p>
        </w:tc>
        <w:tc>
          <w:tcPr>
            <w:tcW w:w="1231" w:type="dxa"/>
          </w:tcPr>
          <w:p w:rsidR="00287D7C" w:rsidRPr="00287D7C" w:rsidRDefault="00287D7C" w:rsidP="00287D7C">
            <w:pPr>
              <w:spacing w:after="160" w:line="259" w:lineRule="auto"/>
              <w:rPr>
                <w:rFonts w:ascii="Times New Roman" w:hAnsi="Times New Roman"/>
                <w:b w:val="0"/>
                <w:bCs/>
                <w:color w:val="auto"/>
                <w:szCs w:val="24"/>
              </w:rPr>
            </w:pPr>
          </w:p>
        </w:tc>
        <w:tc>
          <w:tcPr>
            <w:tcW w:w="1047"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10</w:t>
            </w:r>
          </w:p>
        </w:tc>
        <w:tc>
          <w:tcPr>
            <w:tcW w:w="978"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20</w:t>
            </w:r>
            <w:r w:rsidRPr="00287D7C">
              <w:rPr>
                <w:rFonts w:ascii="Times New Roman" w:hAnsi="Times New Roman"/>
                <w:b w:val="0"/>
                <w:bCs/>
                <w:color w:val="auto"/>
                <w:szCs w:val="24"/>
              </w:rPr>
              <w:t>%</w:t>
            </w:r>
          </w:p>
        </w:tc>
      </w:tr>
      <w:tr w:rsidR="00287D7C" w:rsidRPr="00287D7C" w:rsidTr="00287D7C">
        <w:tc>
          <w:tcPr>
            <w:tcW w:w="91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LO2</w:t>
            </w:r>
          </w:p>
        </w:tc>
        <w:tc>
          <w:tcPr>
            <w:tcW w:w="1844"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Application</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5</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5</w:t>
            </w:r>
          </w:p>
        </w:tc>
        <w:tc>
          <w:tcPr>
            <w:tcW w:w="1391"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2</w:t>
            </w:r>
          </w:p>
        </w:tc>
        <w:tc>
          <w:tcPr>
            <w:tcW w:w="1231" w:type="dxa"/>
          </w:tcPr>
          <w:p w:rsidR="00287D7C" w:rsidRPr="00287D7C" w:rsidRDefault="00287D7C" w:rsidP="00287D7C">
            <w:pPr>
              <w:spacing w:after="160" w:line="259" w:lineRule="auto"/>
              <w:rPr>
                <w:rFonts w:ascii="Times New Roman" w:hAnsi="Times New Roman"/>
                <w:b w:val="0"/>
                <w:bCs/>
                <w:color w:val="auto"/>
                <w:szCs w:val="24"/>
              </w:rPr>
            </w:pPr>
          </w:p>
        </w:tc>
        <w:tc>
          <w:tcPr>
            <w:tcW w:w="104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8</w:t>
            </w:r>
          </w:p>
        </w:tc>
        <w:tc>
          <w:tcPr>
            <w:tcW w:w="978"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20</w:t>
            </w:r>
            <w:r w:rsidRPr="00287D7C">
              <w:rPr>
                <w:rFonts w:ascii="Times New Roman" w:hAnsi="Times New Roman"/>
                <w:b w:val="0"/>
                <w:bCs/>
                <w:color w:val="auto"/>
                <w:szCs w:val="24"/>
              </w:rPr>
              <w:t>%</w:t>
            </w:r>
          </w:p>
        </w:tc>
      </w:tr>
      <w:tr w:rsidR="00287D7C" w:rsidRPr="00287D7C" w:rsidTr="00287D7C">
        <w:tc>
          <w:tcPr>
            <w:tcW w:w="91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LO3</w:t>
            </w:r>
          </w:p>
        </w:tc>
        <w:tc>
          <w:tcPr>
            <w:tcW w:w="1844"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Analysis</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p>
        </w:tc>
        <w:tc>
          <w:tcPr>
            <w:tcW w:w="1023" w:type="dxa"/>
          </w:tcPr>
          <w:p w:rsidR="00287D7C" w:rsidRPr="00287D7C" w:rsidRDefault="00287D7C" w:rsidP="00287D7C">
            <w:pPr>
              <w:spacing w:after="160" w:line="259" w:lineRule="auto"/>
              <w:rPr>
                <w:rFonts w:ascii="Times New Roman" w:hAnsi="Times New Roman"/>
                <w:b w:val="0"/>
                <w:bCs/>
                <w:color w:val="auto"/>
                <w:szCs w:val="24"/>
              </w:rPr>
            </w:pPr>
          </w:p>
        </w:tc>
        <w:tc>
          <w:tcPr>
            <w:tcW w:w="1391"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8</w:t>
            </w:r>
          </w:p>
        </w:tc>
        <w:tc>
          <w:tcPr>
            <w:tcW w:w="1231"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6</w:t>
            </w:r>
          </w:p>
        </w:tc>
        <w:tc>
          <w:tcPr>
            <w:tcW w:w="104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6</w:t>
            </w:r>
          </w:p>
        </w:tc>
        <w:tc>
          <w:tcPr>
            <w:tcW w:w="978"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2</w:t>
            </w:r>
            <w:r>
              <w:rPr>
                <w:rFonts w:ascii="Times New Roman" w:hAnsi="Times New Roman"/>
                <w:b w:val="0"/>
                <w:bCs/>
                <w:color w:val="auto"/>
                <w:szCs w:val="24"/>
              </w:rPr>
              <w:t>0</w:t>
            </w:r>
            <w:r w:rsidRPr="00287D7C">
              <w:rPr>
                <w:rFonts w:ascii="Times New Roman" w:hAnsi="Times New Roman"/>
                <w:b w:val="0"/>
                <w:bCs/>
                <w:color w:val="auto"/>
                <w:szCs w:val="24"/>
              </w:rPr>
              <w:t>%</w:t>
            </w:r>
          </w:p>
        </w:tc>
      </w:tr>
      <w:tr w:rsidR="00287D7C" w:rsidRPr="00287D7C" w:rsidTr="00287D7C">
        <w:tc>
          <w:tcPr>
            <w:tcW w:w="91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LO4</w:t>
            </w:r>
          </w:p>
        </w:tc>
        <w:tc>
          <w:tcPr>
            <w:tcW w:w="1844"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Planning</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p>
        </w:tc>
        <w:tc>
          <w:tcPr>
            <w:tcW w:w="1023" w:type="dxa"/>
          </w:tcPr>
          <w:p w:rsidR="00287D7C" w:rsidRPr="00287D7C" w:rsidRDefault="00287D7C" w:rsidP="00287D7C">
            <w:pPr>
              <w:spacing w:after="160" w:line="259" w:lineRule="auto"/>
              <w:rPr>
                <w:rFonts w:ascii="Times New Roman" w:hAnsi="Times New Roman"/>
                <w:b w:val="0"/>
                <w:bCs/>
                <w:color w:val="auto"/>
                <w:szCs w:val="24"/>
              </w:rPr>
            </w:pPr>
          </w:p>
        </w:tc>
        <w:tc>
          <w:tcPr>
            <w:tcW w:w="1391"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10</w:t>
            </w:r>
          </w:p>
        </w:tc>
        <w:tc>
          <w:tcPr>
            <w:tcW w:w="1231"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6</w:t>
            </w:r>
          </w:p>
        </w:tc>
        <w:tc>
          <w:tcPr>
            <w:tcW w:w="1047"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4</w:t>
            </w:r>
          </w:p>
        </w:tc>
        <w:tc>
          <w:tcPr>
            <w:tcW w:w="978"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2</w:t>
            </w:r>
            <w:r>
              <w:rPr>
                <w:rFonts w:ascii="Times New Roman" w:hAnsi="Times New Roman"/>
                <w:b w:val="0"/>
                <w:bCs/>
                <w:color w:val="auto"/>
                <w:szCs w:val="24"/>
              </w:rPr>
              <w:t>0</w:t>
            </w:r>
            <w:r w:rsidRPr="00287D7C">
              <w:rPr>
                <w:rFonts w:ascii="Times New Roman" w:hAnsi="Times New Roman"/>
                <w:b w:val="0"/>
                <w:bCs/>
                <w:color w:val="auto"/>
                <w:szCs w:val="24"/>
              </w:rPr>
              <w:t>%</w:t>
            </w:r>
          </w:p>
        </w:tc>
      </w:tr>
      <w:tr w:rsidR="00287D7C" w:rsidRPr="00287D7C" w:rsidTr="00287D7C">
        <w:tc>
          <w:tcPr>
            <w:tcW w:w="91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LO5</w:t>
            </w:r>
          </w:p>
        </w:tc>
        <w:tc>
          <w:tcPr>
            <w:tcW w:w="1844"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Evaluate</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p>
        </w:tc>
        <w:tc>
          <w:tcPr>
            <w:tcW w:w="1023" w:type="dxa"/>
          </w:tcPr>
          <w:p w:rsidR="00287D7C" w:rsidRPr="00287D7C" w:rsidRDefault="00287D7C" w:rsidP="00287D7C">
            <w:pPr>
              <w:spacing w:after="160" w:line="259" w:lineRule="auto"/>
              <w:rPr>
                <w:rFonts w:ascii="Times New Roman" w:hAnsi="Times New Roman"/>
                <w:b w:val="0"/>
                <w:bCs/>
                <w:color w:val="auto"/>
                <w:szCs w:val="24"/>
              </w:rPr>
            </w:pPr>
          </w:p>
        </w:tc>
        <w:tc>
          <w:tcPr>
            <w:tcW w:w="1391" w:type="dxa"/>
          </w:tcPr>
          <w:p w:rsidR="00287D7C" w:rsidRPr="00287D7C" w:rsidRDefault="00287D7C" w:rsidP="00287D7C">
            <w:pPr>
              <w:spacing w:after="160" w:line="259" w:lineRule="auto"/>
              <w:rPr>
                <w:rFonts w:ascii="Times New Roman" w:hAnsi="Times New Roman"/>
                <w:b w:val="0"/>
                <w:bCs/>
                <w:color w:val="auto"/>
                <w:szCs w:val="24"/>
              </w:rPr>
            </w:pPr>
          </w:p>
        </w:tc>
        <w:tc>
          <w:tcPr>
            <w:tcW w:w="1231" w:type="dxa"/>
          </w:tcPr>
          <w:p w:rsidR="00287D7C" w:rsidRPr="00287D7C" w:rsidRDefault="00287D7C" w:rsidP="00287D7C">
            <w:pPr>
              <w:spacing w:after="160" w:line="259" w:lineRule="auto"/>
              <w:rPr>
                <w:rFonts w:ascii="Times New Roman" w:hAnsi="Times New Roman"/>
                <w:b w:val="0"/>
                <w:bCs/>
                <w:color w:val="auto"/>
                <w:szCs w:val="24"/>
              </w:rPr>
            </w:pPr>
            <w:r>
              <w:rPr>
                <w:rFonts w:ascii="Times New Roman" w:hAnsi="Times New Roman"/>
                <w:b w:val="0"/>
                <w:bCs/>
                <w:color w:val="auto"/>
                <w:szCs w:val="24"/>
              </w:rPr>
              <w:t>8</w:t>
            </w:r>
          </w:p>
        </w:tc>
        <w:tc>
          <w:tcPr>
            <w:tcW w:w="104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12</w:t>
            </w:r>
          </w:p>
        </w:tc>
        <w:tc>
          <w:tcPr>
            <w:tcW w:w="978"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2</w:t>
            </w:r>
            <w:r>
              <w:rPr>
                <w:rFonts w:ascii="Times New Roman" w:hAnsi="Times New Roman"/>
                <w:b w:val="0"/>
                <w:bCs/>
                <w:color w:val="auto"/>
                <w:szCs w:val="24"/>
              </w:rPr>
              <w:t>0</w:t>
            </w:r>
            <w:r w:rsidRPr="00287D7C">
              <w:rPr>
                <w:rFonts w:ascii="Times New Roman" w:hAnsi="Times New Roman"/>
                <w:b w:val="0"/>
                <w:bCs/>
                <w:color w:val="auto"/>
                <w:szCs w:val="24"/>
              </w:rPr>
              <w:t>%</w:t>
            </w:r>
          </w:p>
        </w:tc>
      </w:tr>
      <w:tr w:rsidR="00287D7C" w:rsidRPr="00287D7C" w:rsidTr="00287D7C">
        <w:tc>
          <w:tcPr>
            <w:tcW w:w="2761" w:type="dxa"/>
            <w:gridSpan w:val="2"/>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Assessment Tools Total weight</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10</w:t>
            </w:r>
          </w:p>
        </w:tc>
        <w:tc>
          <w:tcPr>
            <w:tcW w:w="1023"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10</w:t>
            </w:r>
          </w:p>
        </w:tc>
        <w:tc>
          <w:tcPr>
            <w:tcW w:w="1391"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20</w:t>
            </w:r>
          </w:p>
        </w:tc>
        <w:tc>
          <w:tcPr>
            <w:tcW w:w="1231"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20</w:t>
            </w:r>
          </w:p>
        </w:tc>
        <w:tc>
          <w:tcPr>
            <w:tcW w:w="1047"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40</w:t>
            </w:r>
          </w:p>
        </w:tc>
        <w:tc>
          <w:tcPr>
            <w:tcW w:w="978" w:type="dxa"/>
          </w:tcPr>
          <w:p w:rsidR="00287D7C" w:rsidRPr="00287D7C" w:rsidRDefault="00287D7C" w:rsidP="00287D7C">
            <w:pPr>
              <w:spacing w:after="160" w:line="259" w:lineRule="auto"/>
              <w:rPr>
                <w:rFonts w:ascii="Times New Roman" w:hAnsi="Times New Roman"/>
                <w:b w:val="0"/>
                <w:bCs/>
                <w:color w:val="auto"/>
                <w:szCs w:val="24"/>
              </w:rPr>
            </w:pPr>
            <w:r w:rsidRPr="00287D7C">
              <w:rPr>
                <w:rFonts w:ascii="Times New Roman" w:hAnsi="Times New Roman"/>
                <w:b w:val="0"/>
                <w:bCs/>
                <w:color w:val="auto"/>
                <w:szCs w:val="24"/>
              </w:rPr>
              <w:t>100%</w:t>
            </w:r>
          </w:p>
        </w:tc>
      </w:tr>
    </w:tbl>
    <w:p w:rsidR="00E25783" w:rsidRPr="00B95969" w:rsidRDefault="00E25783" w:rsidP="00E25783">
      <w:pPr>
        <w:spacing w:after="160" w:line="259" w:lineRule="auto"/>
        <w:rPr>
          <w:rFonts w:ascii="Times New Roman" w:hAnsi="Times New Roman"/>
          <w:color w:val="auto"/>
          <w:szCs w:val="24"/>
        </w:rPr>
      </w:pPr>
    </w:p>
    <w:sectPr w:rsidR="00E25783" w:rsidRPr="00B95969" w:rsidSect="00461DFD">
      <w:headerReference w:type="default" r:id="rId8"/>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DC" w:rsidRDefault="007E65DC" w:rsidP="00FC6D96">
      <w:r>
        <w:separator/>
      </w:r>
    </w:p>
  </w:endnote>
  <w:endnote w:type="continuationSeparator" w:id="0">
    <w:p w:rsidR="007E65DC" w:rsidRDefault="007E65DC" w:rsidP="00FC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80" w:rsidRDefault="004F5580" w:rsidP="00461DFD">
    <w:pPr>
      <w:pStyle w:val="Footer"/>
      <w:tabs>
        <w:tab w:val="right" w:pos="10467"/>
      </w:tabs>
      <w:rPr>
        <w:rFonts w:ascii="Calibri" w:hAnsi="Calibri"/>
      </w:rPr>
    </w:pPr>
    <w:r>
      <w:t>Bachelor of Business Administration – Initial Accreditation: August 1, 2013</w:t>
    </w:r>
    <w:r>
      <w:tab/>
    </w:r>
    <w:r>
      <w:rPr>
        <w:color w:val="7F7F7F"/>
        <w:spacing w:val="60"/>
      </w:rPr>
      <w:t>Page</w:t>
    </w:r>
    <w:r>
      <w:t xml:space="preserve"> | </w:t>
    </w:r>
    <w:r>
      <w:fldChar w:fldCharType="begin"/>
    </w:r>
    <w:r>
      <w:instrText xml:space="preserve"> PAGE   \* MERGEFORMAT </w:instrText>
    </w:r>
    <w:r>
      <w:fldChar w:fldCharType="separate"/>
    </w:r>
    <w:r w:rsidR="0090121A" w:rsidRPr="0090121A">
      <w:rPr>
        <w:bCs/>
        <w:noProof/>
      </w:rPr>
      <w:t>5</w:t>
    </w:r>
    <w:r>
      <w:rPr>
        <w:b/>
        <w:bCs/>
        <w:noProof/>
      </w:rPr>
      <w:fldChar w:fldCharType="end"/>
    </w:r>
  </w:p>
  <w:p w:rsidR="004F5580" w:rsidRPr="00461DFD" w:rsidRDefault="004F5580" w:rsidP="00397175">
    <w:pPr>
      <w:pStyle w:val="Footer"/>
      <w:rPr>
        <w:rFonts w:ascii="Verdana" w:hAnsi="Verdana"/>
        <w:b/>
      </w:rPr>
    </w:pPr>
    <w:r>
      <w:t>The Course Syllabus was Reviewed and Approved by SBA Curriculum Committee on August 6,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DC" w:rsidRDefault="007E65DC" w:rsidP="00FC6D96">
      <w:r>
        <w:separator/>
      </w:r>
    </w:p>
  </w:footnote>
  <w:footnote w:type="continuationSeparator" w:id="0">
    <w:p w:rsidR="007E65DC" w:rsidRDefault="007E65DC" w:rsidP="00FC6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80" w:rsidRDefault="004F5580" w:rsidP="005C3986">
    <w:pPr>
      <w:pStyle w:val="Header"/>
    </w:pPr>
    <w:r>
      <w:rPr>
        <w:noProof/>
      </w:rPr>
      <w:drawing>
        <wp:inline distT="0" distB="0" distL="0" distR="0">
          <wp:extent cx="1371600" cy="454602"/>
          <wp:effectExtent l="19050" t="0" r="0" b="0"/>
          <wp:docPr id="2" name="Picture 1" descr="C:\Users\anu\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Desktop\unnamed.jpg"/>
                  <pic:cNvPicPr>
                    <a:picLocks noChangeAspect="1" noChangeArrowheads="1"/>
                  </pic:cNvPicPr>
                </pic:nvPicPr>
                <pic:blipFill>
                  <a:blip r:embed="rId1"/>
                  <a:srcRect/>
                  <a:stretch>
                    <a:fillRect/>
                  </a:stretch>
                </pic:blipFill>
                <pic:spPr bwMode="auto">
                  <a:xfrm>
                    <a:off x="0" y="0"/>
                    <a:ext cx="1372429" cy="4548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341"/>
    <w:multiLevelType w:val="hybridMultilevel"/>
    <w:tmpl w:val="12B4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3DF4"/>
    <w:multiLevelType w:val="hybridMultilevel"/>
    <w:tmpl w:val="0212D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D3A99"/>
    <w:multiLevelType w:val="hybridMultilevel"/>
    <w:tmpl w:val="9FB4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75CC"/>
    <w:multiLevelType w:val="hybridMultilevel"/>
    <w:tmpl w:val="9A96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F38E6"/>
    <w:multiLevelType w:val="hybridMultilevel"/>
    <w:tmpl w:val="041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72EE7"/>
    <w:multiLevelType w:val="hybridMultilevel"/>
    <w:tmpl w:val="221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A104A"/>
    <w:multiLevelType w:val="hybridMultilevel"/>
    <w:tmpl w:val="3A6C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747E"/>
    <w:multiLevelType w:val="hybridMultilevel"/>
    <w:tmpl w:val="3DB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589A"/>
    <w:multiLevelType w:val="hybridMultilevel"/>
    <w:tmpl w:val="B120C8A2"/>
    <w:lvl w:ilvl="0" w:tplc="DD5A4E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B5E7F"/>
    <w:multiLevelType w:val="hybridMultilevel"/>
    <w:tmpl w:val="084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3359"/>
    <w:multiLevelType w:val="hybridMultilevel"/>
    <w:tmpl w:val="2EE0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01147"/>
    <w:multiLevelType w:val="hybridMultilevel"/>
    <w:tmpl w:val="F8E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946E0"/>
    <w:multiLevelType w:val="hybridMultilevel"/>
    <w:tmpl w:val="9E0016D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3" w15:restartNumberingAfterBreak="0">
    <w:nsid w:val="1D661AE6"/>
    <w:multiLevelType w:val="hybridMultilevel"/>
    <w:tmpl w:val="DE9A3D3E"/>
    <w:lvl w:ilvl="0" w:tplc="BCCA00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75666"/>
    <w:multiLevelType w:val="hybridMultilevel"/>
    <w:tmpl w:val="1E1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D5BCC"/>
    <w:multiLevelType w:val="hybridMultilevel"/>
    <w:tmpl w:val="FF46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900D7"/>
    <w:multiLevelType w:val="hybridMultilevel"/>
    <w:tmpl w:val="F150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6E08"/>
    <w:multiLevelType w:val="hybridMultilevel"/>
    <w:tmpl w:val="8F98547C"/>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8" w15:restartNumberingAfterBreak="0">
    <w:nsid w:val="2B5231DD"/>
    <w:multiLevelType w:val="hybridMultilevel"/>
    <w:tmpl w:val="622A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158D4"/>
    <w:multiLevelType w:val="hybridMultilevel"/>
    <w:tmpl w:val="1F4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94EDB"/>
    <w:multiLevelType w:val="hybridMultilevel"/>
    <w:tmpl w:val="F186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D205C"/>
    <w:multiLevelType w:val="hybridMultilevel"/>
    <w:tmpl w:val="19289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3B74DC"/>
    <w:multiLevelType w:val="hybridMultilevel"/>
    <w:tmpl w:val="D70C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817CE"/>
    <w:multiLevelType w:val="hybridMultilevel"/>
    <w:tmpl w:val="CD12EA7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4" w15:restartNumberingAfterBreak="0">
    <w:nsid w:val="423366CC"/>
    <w:multiLevelType w:val="hybridMultilevel"/>
    <w:tmpl w:val="EEB4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35726"/>
    <w:multiLevelType w:val="hybridMultilevel"/>
    <w:tmpl w:val="205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A161A"/>
    <w:multiLevelType w:val="hybridMultilevel"/>
    <w:tmpl w:val="4E8E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11AB6"/>
    <w:multiLevelType w:val="hybridMultilevel"/>
    <w:tmpl w:val="F48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71AB2"/>
    <w:multiLevelType w:val="hybridMultilevel"/>
    <w:tmpl w:val="93C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77C70"/>
    <w:multiLevelType w:val="hybridMultilevel"/>
    <w:tmpl w:val="2312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E3AA9"/>
    <w:multiLevelType w:val="hybridMultilevel"/>
    <w:tmpl w:val="357E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37DA0"/>
    <w:multiLevelType w:val="hybridMultilevel"/>
    <w:tmpl w:val="6570D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016BA3"/>
    <w:multiLevelType w:val="hybridMultilevel"/>
    <w:tmpl w:val="2AE2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10B96"/>
    <w:multiLevelType w:val="hybridMultilevel"/>
    <w:tmpl w:val="546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47EAD"/>
    <w:multiLevelType w:val="hybridMultilevel"/>
    <w:tmpl w:val="0DA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E4C91"/>
    <w:multiLevelType w:val="hybridMultilevel"/>
    <w:tmpl w:val="33C6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F7592"/>
    <w:multiLevelType w:val="hybridMultilevel"/>
    <w:tmpl w:val="D79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7420C"/>
    <w:multiLevelType w:val="hybridMultilevel"/>
    <w:tmpl w:val="F6A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951BA"/>
    <w:multiLevelType w:val="hybridMultilevel"/>
    <w:tmpl w:val="1768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972B3"/>
    <w:multiLevelType w:val="hybridMultilevel"/>
    <w:tmpl w:val="3320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F743E"/>
    <w:multiLevelType w:val="hybridMultilevel"/>
    <w:tmpl w:val="2F8443B6"/>
    <w:lvl w:ilvl="0" w:tplc="04F81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EC3BF4"/>
    <w:multiLevelType w:val="hybridMultilevel"/>
    <w:tmpl w:val="165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45B6A"/>
    <w:multiLevelType w:val="hybridMultilevel"/>
    <w:tmpl w:val="72A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B580D"/>
    <w:multiLevelType w:val="hybridMultilevel"/>
    <w:tmpl w:val="4C88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017DFC"/>
    <w:multiLevelType w:val="hybridMultilevel"/>
    <w:tmpl w:val="12D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8138C"/>
    <w:multiLevelType w:val="hybridMultilevel"/>
    <w:tmpl w:val="1578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65B92"/>
    <w:multiLevelType w:val="hybridMultilevel"/>
    <w:tmpl w:val="5C4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3"/>
  </w:num>
  <w:num w:numId="4">
    <w:abstractNumId w:val="35"/>
  </w:num>
  <w:num w:numId="5">
    <w:abstractNumId w:val="14"/>
  </w:num>
  <w:num w:numId="6">
    <w:abstractNumId w:val="40"/>
  </w:num>
  <w:num w:numId="7">
    <w:abstractNumId w:val="41"/>
  </w:num>
  <w:num w:numId="8">
    <w:abstractNumId w:val="45"/>
  </w:num>
  <w:num w:numId="9">
    <w:abstractNumId w:val="19"/>
  </w:num>
  <w:num w:numId="10">
    <w:abstractNumId w:val="29"/>
  </w:num>
  <w:num w:numId="11">
    <w:abstractNumId w:val="7"/>
  </w:num>
  <w:num w:numId="12">
    <w:abstractNumId w:val="20"/>
  </w:num>
  <w:num w:numId="13">
    <w:abstractNumId w:val="10"/>
  </w:num>
  <w:num w:numId="14">
    <w:abstractNumId w:val="36"/>
  </w:num>
  <w:num w:numId="15">
    <w:abstractNumId w:val="43"/>
  </w:num>
  <w:num w:numId="16">
    <w:abstractNumId w:val="6"/>
  </w:num>
  <w:num w:numId="17">
    <w:abstractNumId w:val="28"/>
  </w:num>
  <w:num w:numId="18">
    <w:abstractNumId w:val="27"/>
  </w:num>
  <w:num w:numId="19">
    <w:abstractNumId w:val="38"/>
  </w:num>
  <w:num w:numId="20">
    <w:abstractNumId w:val="2"/>
  </w:num>
  <w:num w:numId="21">
    <w:abstractNumId w:val="4"/>
  </w:num>
  <w:num w:numId="22">
    <w:abstractNumId w:val="32"/>
  </w:num>
  <w:num w:numId="23">
    <w:abstractNumId w:val="42"/>
  </w:num>
  <w:num w:numId="24">
    <w:abstractNumId w:val="9"/>
  </w:num>
  <w:num w:numId="25">
    <w:abstractNumId w:val="44"/>
  </w:num>
  <w:num w:numId="26">
    <w:abstractNumId w:val="39"/>
  </w:num>
  <w:num w:numId="27">
    <w:abstractNumId w:val="46"/>
  </w:num>
  <w:num w:numId="28">
    <w:abstractNumId w:val="0"/>
  </w:num>
  <w:num w:numId="29">
    <w:abstractNumId w:val="13"/>
  </w:num>
  <w:num w:numId="30">
    <w:abstractNumId w:val="15"/>
  </w:num>
  <w:num w:numId="31">
    <w:abstractNumId w:val="18"/>
  </w:num>
  <w:num w:numId="32">
    <w:abstractNumId w:val="25"/>
  </w:num>
  <w:num w:numId="33">
    <w:abstractNumId w:val="22"/>
  </w:num>
  <w:num w:numId="34">
    <w:abstractNumId w:val="12"/>
  </w:num>
  <w:num w:numId="35">
    <w:abstractNumId w:val="34"/>
  </w:num>
  <w:num w:numId="36">
    <w:abstractNumId w:val="30"/>
  </w:num>
  <w:num w:numId="37">
    <w:abstractNumId w:val="37"/>
  </w:num>
  <w:num w:numId="38">
    <w:abstractNumId w:val="8"/>
  </w:num>
  <w:num w:numId="39">
    <w:abstractNumId w:val="31"/>
  </w:num>
  <w:num w:numId="40">
    <w:abstractNumId w:val="1"/>
  </w:num>
  <w:num w:numId="41">
    <w:abstractNumId w:val="23"/>
  </w:num>
  <w:num w:numId="42">
    <w:abstractNumId w:val="17"/>
  </w:num>
  <w:num w:numId="43">
    <w:abstractNumId w:val="24"/>
  </w:num>
  <w:num w:numId="44">
    <w:abstractNumId w:val="16"/>
  </w:num>
  <w:num w:numId="45">
    <w:abstractNumId w:val="5"/>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0800"/>
    <w:rsid w:val="000006F7"/>
    <w:rsid w:val="00001B7A"/>
    <w:rsid w:val="000033A2"/>
    <w:rsid w:val="00004AAA"/>
    <w:rsid w:val="00006283"/>
    <w:rsid w:val="00007D8E"/>
    <w:rsid w:val="000122FE"/>
    <w:rsid w:val="00014905"/>
    <w:rsid w:val="000151C4"/>
    <w:rsid w:val="000172B8"/>
    <w:rsid w:val="00031658"/>
    <w:rsid w:val="00033650"/>
    <w:rsid w:val="000341FC"/>
    <w:rsid w:val="000352AA"/>
    <w:rsid w:val="00035CEF"/>
    <w:rsid w:val="00051C99"/>
    <w:rsid w:val="00057CC2"/>
    <w:rsid w:val="0006047E"/>
    <w:rsid w:val="0007290B"/>
    <w:rsid w:val="00076ADA"/>
    <w:rsid w:val="000779FD"/>
    <w:rsid w:val="00085A6D"/>
    <w:rsid w:val="00091287"/>
    <w:rsid w:val="000924BC"/>
    <w:rsid w:val="00094BAC"/>
    <w:rsid w:val="000A6DAE"/>
    <w:rsid w:val="000B7A30"/>
    <w:rsid w:val="000D0271"/>
    <w:rsid w:val="000D0CE6"/>
    <w:rsid w:val="000D45CF"/>
    <w:rsid w:val="000E522C"/>
    <w:rsid w:val="000E59B0"/>
    <w:rsid w:val="00101EFA"/>
    <w:rsid w:val="0010412F"/>
    <w:rsid w:val="00110BCD"/>
    <w:rsid w:val="00111B55"/>
    <w:rsid w:val="00111F07"/>
    <w:rsid w:val="001252B6"/>
    <w:rsid w:val="0013140C"/>
    <w:rsid w:val="00135C57"/>
    <w:rsid w:val="0014144B"/>
    <w:rsid w:val="00142043"/>
    <w:rsid w:val="001431E6"/>
    <w:rsid w:val="0014550E"/>
    <w:rsid w:val="00156CAD"/>
    <w:rsid w:val="001718E1"/>
    <w:rsid w:val="00177E47"/>
    <w:rsid w:val="001821BA"/>
    <w:rsid w:val="00183387"/>
    <w:rsid w:val="00186E5A"/>
    <w:rsid w:val="001905A1"/>
    <w:rsid w:val="00191C6B"/>
    <w:rsid w:val="001A0EA1"/>
    <w:rsid w:val="001A2B1E"/>
    <w:rsid w:val="001B03F6"/>
    <w:rsid w:val="001B4B97"/>
    <w:rsid w:val="001C57D0"/>
    <w:rsid w:val="001D0833"/>
    <w:rsid w:val="001D1CDB"/>
    <w:rsid w:val="001D5C71"/>
    <w:rsid w:val="001D7FAF"/>
    <w:rsid w:val="001E00EB"/>
    <w:rsid w:val="001E3AC8"/>
    <w:rsid w:val="001E7E37"/>
    <w:rsid w:val="001F0B80"/>
    <w:rsid w:val="001F204A"/>
    <w:rsid w:val="001F307B"/>
    <w:rsid w:val="001F4D39"/>
    <w:rsid w:val="001F6005"/>
    <w:rsid w:val="002029D7"/>
    <w:rsid w:val="002067DB"/>
    <w:rsid w:val="00210DAF"/>
    <w:rsid w:val="0021147A"/>
    <w:rsid w:val="00215E71"/>
    <w:rsid w:val="002173D9"/>
    <w:rsid w:val="0022055F"/>
    <w:rsid w:val="00221BE7"/>
    <w:rsid w:val="00230109"/>
    <w:rsid w:val="00230E00"/>
    <w:rsid w:val="00231A3B"/>
    <w:rsid w:val="00236349"/>
    <w:rsid w:val="00243924"/>
    <w:rsid w:val="00243B01"/>
    <w:rsid w:val="0024481D"/>
    <w:rsid w:val="0024748D"/>
    <w:rsid w:val="002504C8"/>
    <w:rsid w:val="0025370E"/>
    <w:rsid w:val="00253C8D"/>
    <w:rsid w:val="002559BA"/>
    <w:rsid w:val="00261DEA"/>
    <w:rsid w:val="002703E1"/>
    <w:rsid w:val="00274F1A"/>
    <w:rsid w:val="00277B9E"/>
    <w:rsid w:val="00280761"/>
    <w:rsid w:val="00280DBA"/>
    <w:rsid w:val="0028394B"/>
    <w:rsid w:val="00283A0C"/>
    <w:rsid w:val="00284FC1"/>
    <w:rsid w:val="00287D7C"/>
    <w:rsid w:val="00290868"/>
    <w:rsid w:val="00294450"/>
    <w:rsid w:val="002A0ABC"/>
    <w:rsid w:val="002B043C"/>
    <w:rsid w:val="002B0476"/>
    <w:rsid w:val="002B07A5"/>
    <w:rsid w:val="002B1AB8"/>
    <w:rsid w:val="002B4A39"/>
    <w:rsid w:val="002B6584"/>
    <w:rsid w:val="002C1470"/>
    <w:rsid w:val="002C620C"/>
    <w:rsid w:val="002D00CB"/>
    <w:rsid w:val="002D1792"/>
    <w:rsid w:val="002D3C4B"/>
    <w:rsid w:val="002E0503"/>
    <w:rsid w:val="002E1057"/>
    <w:rsid w:val="002E1934"/>
    <w:rsid w:val="002E3DA9"/>
    <w:rsid w:val="002E574F"/>
    <w:rsid w:val="002E6014"/>
    <w:rsid w:val="002F01E3"/>
    <w:rsid w:val="002F0FFF"/>
    <w:rsid w:val="002F1347"/>
    <w:rsid w:val="002F64D3"/>
    <w:rsid w:val="00300D46"/>
    <w:rsid w:val="00302F97"/>
    <w:rsid w:val="003063B5"/>
    <w:rsid w:val="00315F61"/>
    <w:rsid w:val="003272A4"/>
    <w:rsid w:val="00332D91"/>
    <w:rsid w:val="00333855"/>
    <w:rsid w:val="00335F78"/>
    <w:rsid w:val="00340A19"/>
    <w:rsid w:val="0034179B"/>
    <w:rsid w:val="003530B8"/>
    <w:rsid w:val="0035578B"/>
    <w:rsid w:val="00355D4D"/>
    <w:rsid w:val="00360A46"/>
    <w:rsid w:val="00361B27"/>
    <w:rsid w:val="00362A75"/>
    <w:rsid w:val="003722A6"/>
    <w:rsid w:val="003738B5"/>
    <w:rsid w:val="0037734D"/>
    <w:rsid w:val="00380CC6"/>
    <w:rsid w:val="003820B8"/>
    <w:rsid w:val="0038326C"/>
    <w:rsid w:val="00387919"/>
    <w:rsid w:val="0039140F"/>
    <w:rsid w:val="00393F40"/>
    <w:rsid w:val="00397175"/>
    <w:rsid w:val="003A326B"/>
    <w:rsid w:val="003A42FE"/>
    <w:rsid w:val="003A7D4F"/>
    <w:rsid w:val="003B15B5"/>
    <w:rsid w:val="003B2718"/>
    <w:rsid w:val="003B44D5"/>
    <w:rsid w:val="003B56BA"/>
    <w:rsid w:val="003B6F5D"/>
    <w:rsid w:val="003B79EC"/>
    <w:rsid w:val="003C3FCA"/>
    <w:rsid w:val="003C6256"/>
    <w:rsid w:val="003E153F"/>
    <w:rsid w:val="003E5151"/>
    <w:rsid w:val="003F079B"/>
    <w:rsid w:val="003F240A"/>
    <w:rsid w:val="003F4F2E"/>
    <w:rsid w:val="00400F15"/>
    <w:rsid w:val="0040764A"/>
    <w:rsid w:val="004079C8"/>
    <w:rsid w:val="00410116"/>
    <w:rsid w:val="00410E38"/>
    <w:rsid w:val="0041371A"/>
    <w:rsid w:val="00420CC4"/>
    <w:rsid w:val="00432BC8"/>
    <w:rsid w:val="004333C6"/>
    <w:rsid w:val="004421E6"/>
    <w:rsid w:val="00443082"/>
    <w:rsid w:val="004561A6"/>
    <w:rsid w:val="00461DFD"/>
    <w:rsid w:val="004620D1"/>
    <w:rsid w:val="0046364A"/>
    <w:rsid w:val="00473767"/>
    <w:rsid w:val="004750AF"/>
    <w:rsid w:val="00482BC3"/>
    <w:rsid w:val="004915D1"/>
    <w:rsid w:val="00492F00"/>
    <w:rsid w:val="004968EF"/>
    <w:rsid w:val="00496EF6"/>
    <w:rsid w:val="004A1D4C"/>
    <w:rsid w:val="004A39AA"/>
    <w:rsid w:val="004A67DF"/>
    <w:rsid w:val="004A716F"/>
    <w:rsid w:val="004B0E72"/>
    <w:rsid w:val="004B2BBE"/>
    <w:rsid w:val="004B6757"/>
    <w:rsid w:val="004C0966"/>
    <w:rsid w:val="004C157E"/>
    <w:rsid w:val="004C3833"/>
    <w:rsid w:val="004D5E28"/>
    <w:rsid w:val="004E04C8"/>
    <w:rsid w:val="004E071F"/>
    <w:rsid w:val="004E6772"/>
    <w:rsid w:val="004F0032"/>
    <w:rsid w:val="004F15C8"/>
    <w:rsid w:val="004F5580"/>
    <w:rsid w:val="004F5A84"/>
    <w:rsid w:val="004F65D3"/>
    <w:rsid w:val="004F7FA3"/>
    <w:rsid w:val="00500206"/>
    <w:rsid w:val="00501671"/>
    <w:rsid w:val="00506C40"/>
    <w:rsid w:val="005120C0"/>
    <w:rsid w:val="005170D2"/>
    <w:rsid w:val="005175F5"/>
    <w:rsid w:val="00520A10"/>
    <w:rsid w:val="005242A0"/>
    <w:rsid w:val="0053015A"/>
    <w:rsid w:val="00531180"/>
    <w:rsid w:val="00531192"/>
    <w:rsid w:val="005522F8"/>
    <w:rsid w:val="005522FF"/>
    <w:rsid w:val="00553853"/>
    <w:rsid w:val="0056100F"/>
    <w:rsid w:val="00561939"/>
    <w:rsid w:val="00563128"/>
    <w:rsid w:val="00565426"/>
    <w:rsid w:val="00575966"/>
    <w:rsid w:val="005775AD"/>
    <w:rsid w:val="00585A08"/>
    <w:rsid w:val="00591D13"/>
    <w:rsid w:val="0059612D"/>
    <w:rsid w:val="005A0FB6"/>
    <w:rsid w:val="005A2700"/>
    <w:rsid w:val="005A30D6"/>
    <w:rsid w:val="005A5184"/>
    <w:rsid w:val="005A76F6"/>
    <w:rsid w:val="005B35AF"/>
    <w:rsid w:val="005B416C"/>
    <w:rsid w:val="005B6983"/>
    <w:rsid w:val="005C0800"/>
    <w:rsid w:val="005C26E4"/>
    <w:rsid w:val="005C3986"/>
    <w:rsid w:val="005D2310"/>
    <w:rsid w:val="005E251D"/>
    <w:rsid w:val="005E48E3"/>
    <w:rsid w:val="005E68E8"/>
    <w:rsid w:val="005F0265"/>
    <w:rsid w:val="005F7F19"/>
    <w:rsid w:val="006048C8"/>
    <w:rsid w:val="00604BD6"/>
    <w:rsid w:val="00610BD7"/>
    <w:rsid w:val="006111A8"/>
    <w:rsid w:val="00611B7C"/>
    <w:rsid w:val="0061311B"/>
    <w:rsid w:val="00613263"/>
    <w:rsid w:val="006164D4"/>
    <w:rsid w:val="006165CE"/>
    <w:rsid w:val="00620928"/>
    <w:rsid w:val="0062398D"/>
    <w:rsid w:val="006242D8"/>
    <w:rsid w:val="00627AF5"/>
    <w:rsid w:val="00634241"/>
    <w:rsid w:val="006353C7"/>
    <w:rsid w:val="00635CB0"/>
    <w:rsid w:val="00637DEF"/>
    <w:rsid w:val="0064050A"/>
    <w:rsid w:val="00641B62"/>
    <w:rsid w:val="00643888"/>
    <w:rsid w:val="00653438"/>
    <w:rsid w:val="00653C09"/>
    <w:rsid w:val="006668DE"/>
    <w:rsid w:val="006802A4"/>
    <w:rsid w:val="00685726"/>
    <w:rsid w:val="00687DEB"/>
    <w:rsid w:val="006961CB"/>
    <w:rsid w:val="006A0099"/>
    <w:rsid w:val="006A1CF2"/>
    <w:rsid w:val="006B0D0A"/>
    <w:rsid w:val="006B1257"/>
    <w:rsid w:val="006B59D8"/>
    <w:rsid w:val="006C0BA2"/>
    <w:rsid w:val="006C3ED2"/>
    <w:rsid w:val="006C4360"/>
    <w:rsid w:val="006C7FB3"/>
    <w:rsid w:val="006D4650"/>
    <w:rsid w:val="006D5550"/>
    <w:rsid w:val="006E6B1D"/>
    <w:rsid w:val="006F0154"/>
    <w:rsid w:val="006F2787"/>
    <w:rsid w:val="006F4BA4"/>
    <w:rsid w:val="006F5C06"/>
    <w:rsid w:val="00700A0C"/>
    <w:rsid w:val="00701E47"/>
    <w:rsid w:val="0070359E"/>
    <w:rsid w:val="00705DD1"/>
    <w:rsid w:val="0070636B"/>
    <w:rsid w:val="007071EA"/>
    <w:rsid w:val="0071170D"/>
    <w:rsid w:val="00712796"/>
    <w:rsid w:val="00714B69"/>
    <w:rsid w:val="007177C8"/>
    <w:rsid w:val="00720D55"/>
    <w:rsid w:val="00722275"/>
    <w:rsid w:val="00723CDF"/>
    <w:rsid w:val="00724DF0"/>
    <w:rsid w:val="00726DF7"/>
    <w:rsid w:val="00726F1F"/>
    <w:rsid w:val="00734C1B"/>
    <w:rsid w:val="007371C1"/>
    <w:rsid w:val="00743665"/>
    <w:rsid w:val="0074487C"/>
    <w:rsid w:val="00745004"/>
    <w:rsid w:val="00747D1D"/>
    <w:rsid w:val="00747F82"/>
    <w:rsid w:val="00751E4A"/>
    <w:rsid w:val="00752967"/>
    <w:rsid w:val="0075386D"/>
    <w:rsid w:val="00753A5F"/>
    <w:rsid w:val="00760F70"/>
    <w:rsid w:val="0076472A"/>
    <w:rsid w:val="00777000"/>
    <w:rsid w:val="00785922"/>
    <w:rsid w:val="00787E12"/>
    <w:rsid w:val="00790626"/>
    <w:rsid w:val="0079594A"/>
    <w:rsid w:val="007A5919"/>
    <w:rsid w:val="007A5FBF"/>
    <w:rsid w:val="007B142B"/>
    <w:rsid w:val="007B303B"/>
    <w:rsid w:val="007C4A96"/>
    <w:rsid w:val="007D2E35"/>
    <w:rsid w:val="007D4939"/>
    <w:rsid w:val="007D49CB"/>
    <w:rsid w:val="007E130C"/>
    <w:rsid w:val="007E25F2"/>
    <w:rsid w:val="007E4CB7"/>
    <w:rsid w:val="007E5A01"/>
    <w:rsid w:val="007E65DC"/>
    <w:rsid w:val="007E6FD8"/>
    <w:rsid w:val="007F68CC"/>
    <w:rsid w:val="007F7533"/>
    <w:rsid w:val="008005DB"/>
    <w:rsid w:val="008055F7"/>
    <w:rsid w:val="00805741"/>
    <w:rsid w:val="008102E5"/>
    <w:rsid w:val="00811649"/>
    <w:rsid w:val="00811832"/>
    <w:rsid w:val="008165C0"/>
    <w:rsid w:val="008210D3"/>
    <w:rsid w:val="00823D5B"/>
    <w:rsid w:val="00827139"/>
    <w:rsid w:val="0084479B"/>
    <w:rsid w:val="00855AF9"/>
    <w:rsid w:val="00855BCC"/>
    <w:rsid w:val="0086453D"/>
    <w:rsid w:val="00864914"/>
    <w:rsid w:val="00874D9F"/>
    <w:rsid w:val="00881B4A"/>
    <w:rsid w:val="008856B4"/>
    <w:rsid w:val="00885CD9"/>
    <w:rsid w:val="00890EC7"/>
    <w:rsid w:val="008935A8"/>
    <w:rsid w:val="008A1451"/>
    <w:rsid w:val="008A4D5F"/>
    <w:rsid w:val="008A6A78"/>
    <w:rsid w:val="008A6F47"/>
    <w:rsid w:val="008B476D"/>
    <w:rsid w:val="008B69D2"/>
    <w:rsid w:val="008C1884"/>
    <w:rsid w:val="008C2D1C"/>
    <w:rsid w:val="008C71BD"/>
    <w:rsid w:val="008D25DD"/>
    <w:rsid w:val="008D6252"/>
    <w:rsid w:val="008D6B85"/>
    <w:rsid w:val="008E0215"/>
    <w:rsid w:val="008E0F0E"/>
    <w:rsid w:val="008E2DE8"/>
    <w:rsid w:val="008E3C7E"/>
    <w:rsid w:val="008E4327"/>
    <w:rsid w:val="008E6646"/>
    <w:rsid w:val="008E775A"/>
    <w:rsid w:val="008F130B"/>
    <w:rsid w:val="008F1B8C"/>
    <w:rsid w:val="008F2D13"/>
    <w:rsid w:val="008F6540"/>
    <w:rsid w:val="0090121A"/>
    <w:rsid w:val="00901737"/>
    <w:rsid w:val="00902E34"/>
    <w:rsid w:val="0090352C"/>
    <w:rsid w:val="00910581"/>
    <w:rsid w:val="00912A57"/>
    <w:rsid w:val="00912B20"/>
    <w:rsid w:val="00912E1B"/>
    <w:rsid w:val="009135CB"/>
    <w:rsid w:val="009149FF"/>
    <w:rsid w:val="009156DA"/>
    <w:rsid w:val="00916188"/>
    <w:rsid w:val="009254EA"/>
    <w:rsid w:val="009277B0"/>
    <w:rsid w:val="00927D2C"/>
    <w:rsid w:val="00930A3D"/>
    <w:rsid w:val="00932846"/>
    <w:rsid w:val="00932CA7"/>
    <w:rsid w:val="009335C1"/>
    <w:rsid w:val="009369B4"/>
    <w:rsid w:val="00941A19"/>
    <w:rsid w:val="00941B84"/>
    <w:rsid w:val="0094381C"/>
    <w:rsid w:val="00946D9E"/>
    <w:rsid w:val="00953F55"/>
    <w:rsid w:val="0095416E"/>
    <w:rsid w:val="00954820"/>
    <w:rsid w:val="00956E72"/>
    <w:rsid w:val="00961A4C"/>
    <w:rsid w:val="00963214"/>
    <w:rsid w:val="009658CD"/>
    <w:rsid w:val="00973447"/>
    <w:rsid w:val="00974D24"/>
    <w:rsid w:val="00977D0A"/>
    <w:rsid w:val="009831AC"/>
    <w:rsid w:val="00983DCD"/>
    <w:rsid w:val="0098414B"/>
    <w:rsid w:val="00985664"/>
    <w:rsid w:val="0098720F"/>
    <w:rsid w:val="009951B5"/>
    <w:rsid w:val="009A0F40"/>
    <w:rsid w:val="009A756E"/>
    <w:rsid w:val="009C1248"/>
    <w:rsid w:val="009C23D5"/>
    <w:rsid w:val="009C2611"/>
    <w:rsid w:val="009C44EC"/>
    <w:rsid w:val="009C7986"/>
    <w:rsid w:val="009D0EBF"/>
    <w:rsid w:val="009D4F2A"/>
    <w:rsid w:val="009D64A1"/>
    <w:rsid w:val="009D7F1B"/>
    <w:rsid w:val="009E309C"/>
    <w:rsid w:val="009E3532"/>
    <w:rsid w:val="009E6600"/>
    <w:rsid w:val="009F78C9"/>
    <w:rsid w:val="00A060DC"/>
    <w:rsid w:val="00A07B71"/>
    <w:rsid w:val="00A10526"/>
    <w:rsid w:val="00A148E3"/>
    <w:rsid w:val="00A14D48"/>
    <w:rsid w:val="00A1618E"/>
    <w:rsid w:val="00A25504"/>
    <w:rsid w:val="00A2645E"/>
    <w:rsid w:val="00A332E5"/>
    <w:rsid w:val="00A401B5"/>
    <w:rsid w:val="00A434A6"/>
    <w:rsid w:val="00A56FCA"/>
    <w:rsid w:val="00A611CB"/>
    <w:rsid w:val="00A6525B"/>
    <w:rsid w:val="00A67029"/>
    <w:rsid w:val="00A71D98"/>
    <w:rsid w:val="00A77EF7"/>
    <w:rsid w:val="00A80FE4"/>
    <w:rsid w:val="00A81BCE"/>
    <w:rsid w:val="00A83D5F"/>
    <w:rsid w:val="00A93FC7"/>
    <w:rsid w:val="00A94A31"/>
    <w:rsid w:val="00A95E5F"/>
    <w:rsid w:val="00AA2806"/>
    <w:rsid w:val="00AA3FCC"/>
    <w:rsid w:val="00AA558D"/>
    <w:rsid w:val="00AB3B02"/>
    <w:rsid w:val="00AB6EEB"/>
    <w:rsid w:val="00AC089A"/>
    <w:rsid w:val="00AC3BA5"/>
    <w:rsid w:val="00AC45DF"/>
    <w:rsid w:val="00AC78DE"/>
    <w:rsid w:val="00AD5320"/>
    <w:rsid w:val="00AE4366"/>
    <w:rsid w:val="00AE53F1"/>
    <w:rsid w:val="00AF18E6"/>
    <w:rsid w:val="00AF4395"/>
    <w:rsid w:val="00AF49DF"/>
    <w:rsid w:val="00AF4AB2"/>
    <w:rsid w:val="00AF4B31"/>
    <w:rsid w:val="00AF66D8"/>
    <w:rsid w:val="00B11B61"/>
    <w:rsid w:val="00B1407A"/>
    <w:rsid w:val="00B14C9C"/>
    <w:rsid w:val="00B14DCF"/>
    <w:rsid w:val="00B20AE8"/>
    <w:rsid w:val="00B33811"/>
    <w:rsid w:val="00B361E6"/>
    <w:rsid w:val="00B40DFF"/>
    <w:rsid w:val="00B40F62"/>
    <w:rsid w:val="00B459D4"/>
    <w:rsid w:val="00B46EE4"/>
    <w:rsid w:val="00B56B2D"/>
    <w:rsid w:val="00B57637"/>
    <w:rsid w:val="00B60476"/>
    <w:rsid w:val="00B6563B"/>
    <w:rsid w:val="00B65E23"/>
    <w:rsid w:val="00B672ED"/>
    <w:rsid w:val="00B70524"/>
    <w:rsid w:val="00B71D9F"/>
    <w:rsid w:val="00B7296E"/>
    <w:rsid w:val="00B72D82"/>
    <w:rsid w:val="00B756E5"/>
    <w:rsid w:val="00B8340E"/>
    <w:rsid w:val="00B842B8"/>
    <w:rsid w:val="00B93910"/>
    <w:rsid w:val="00B944CF"/>
    <w:rsid w:val="00B951EE"/>
    <w:rsid w:val="00B95969"/>
    <w:rsid w:val="00BA2B7E"/>
    <w:rsid w:val="00BA54E8"/>
    <w:rsid w:val="00BA6E87"/>
    <w:rsid w:val="00BB4C95"/>
    <w:rsid w:val="00BB6BAB"/>
    <w:rsid w:val="00BC0227"/>
    <w:rsid w:val="00BC542F"/>
    <w:rsid w:val="00BC68F0"/>
    <w:rsid w:val="00BD3358"/>
    <w:rsid w:val="00BD4885"/>
    <w:rsid w:val="00BD5958"/>
    <w:rsid w:val="00BE2B41"/>
    <w:rsid w:val="00BE6897"/>
    <w:rsid w:val="00BE7F39"/>
    <w:rsid w:val="00BF09BA"/>
    <w:rsid w:val="00BF25CC"/>
    <w:rsid w:val="00BF3B49"/>
    <w:rsid w:val="00BF60D3"/>
    <w:rsid w:val="00C100A4"/>
    <w:rsid w:val="00C103EF"/>
    <w:rsid w:val="00C11572"/>
    <w:rsid w:val="00C1177D"/>
    <w:rsid w:val="00C131C5"/>
    <w:rsid w:val="00C160E2"/>
    <w:rsid w:val="00C2099D"/>
    <w:rsid w:val="00C21586"/>
    <w:rsid w:val="00C21F8E"/>
    <w:rsid w:val="00C2420F"/>
    <w:rsid w:val="00C25DC7"/>
    <w:rsid w:val="00C31F5D"/>
    <w:rsid w:val="00C35844"/>
    <w:rsid w:val="00C37D09"/>
    <w:rsid w:val="00C42B2E"/>
    <w:rsid w:val="00C45184"/>
    <w:rsid w:val="00C60844"/>
    <w:rsid w:val="00C61259"/>
    <w:rsid w:val="00C61DE9"/>
    <w:rsid w:val="00C62934"/>
    <w:rsid w:val="00C67CB8"/>
    <w:rsid w:val="00C7000F"/>
    <w:rsid w:val="00C7106A"/>
    <w:rsid w:val="00C735C9"/>
    <w:rsid w:val="00C7631B"/>
    <w:rsid w:val="00C77DD8"/>
    <w:rsid w:val="00C9311A"/>
    <w:rsid w:val="00C93762"/>
    <w:rsid w:val="00C96246"/>
    <w:rsid w:val="00CA4A84"/>
    <w:rsid w:val="00CA5AAE"/>
    <w:rsid w:val="00CB1D03"/>
    <w:rsid w:val="00CB56FF"/>
    <w:rsid w:val="00CB7530"/>
    <w:rsid w:val="00CC6BC0"/>
    <w:rsid w:val="00CD4DD3"/>
    <w:rsid w:val="00CD62BA"/>
    <w:rsid w:val="00CE1C86"/>
    <w:rsid w:val="00CE79B9"/>
    <w:rsid w:val="00CF0DDE"/>
    <w:rsid w:val="00CF3DE7"/>
    <w:rsid w:val="00CF5FA9"/>
    <w:rsid w:val="00CF7E30"/>
    <w:rsid w:val="00D01799"/>
    <w:rsid w:val="00D11254"/>
    <w:rsid w:val="00D12EE8"/>
    <w:rsid w:val="00D13EF5"/>
    <w:rsid w:val="00D24797"/>
    <w:rsid w:val="00D25204"/>
    <w:rsid w:val="00D25D15"/>
    <w:rsid w:val="00D32247"/>
    <w:rsid w:val="00D33A89"/>
    <w:rsid w:val="00D359F0"/>
    <w:rsid w:val="00D35E31"/>
    <w:rsid w:val="00D44D88"/>
    <w:rsid w:val="00D46A08"/>
    <w:rsid w:val="00D57D53"/>
    <w:rsid w:val="00D60827"/>
    <w:rsid w:val="00D61D55"/>
    <w:rsid w:val="00D641F0"/>
    <w:rsid w:val="00D70212"/>
    <w:rsid w:val="00D80534"/>
    <w:rsid w:val="00D82CFA"/>
    <w:rsid w:val="00DA10BB"/>
    <w:rsid w:val="00DA6259"/>
    <w:rsid w:val="00DA63E2"/>
    <w:rsid w:val="00DA7CF8"/>
    <w:rsid w:val="00DB1148"/>
    <w:rsid w:val="00DC089F"/>
    <w:rsid w:val="00DC43F3"/>
    <w:rsid w:val="00DD1B8D"/>
    <w:rsid w:val="00DE143E"/>
    <w:rsid w:val="00DE1B68"/>
    <w:rsid w:val="00DE2E69"/>
    <w:rsid w:val="00DE7F44"/>
    <w:rsid w:val="00DF1435"/>
    <w:rsid w:val="00DF3558"/>
    <w:rsid w:val="00DF7FB5"/>
    <w:rsid w:val="00E00513"/>
    <w:rsid w:val="00E02908"/>
    <w:rsid w:val="00E039F2"/>
    <w:rsid w:val="00E12B35"/>
    <w:rsid w:val="00E158D7"/>
    <w:rsid w:val="00E22C94"/>
    <w:rsid w:val="00E25783"/>
    <w:rsid w:val="00E25A76"/>
    <w:rsid w:val="00E2697A"/>
    <w:rsid w:val="00E30B49"/>
    <w:rsid w:val="00E3110E"/>
    <w:rsid w:val="00E33065"/>
    <w:rsid w:val="00E333BB"/>
    <w:rsid w:val="00E341DB"/>
    <w:rsid w:val="00E36D09"/>
    <w:rsid w:val="00E376D3"/>
    <w:rsid w:val="00E423C4"/>
    <w:rsid w:val="00E4653F"/>
    <w:rsid w:val="00E51BFB"/>
    <w:rsid w:val="00E55698"/>
    <w:rsid w:val="00E56F90"/>
    <w:rsid w:val="00E64CD5"/>
    <w:rsid w:val="00E77CA3"/>
    <w:rsid w:val="00E80A3C"/>
    <w:rsid w:val="00E85C9D"/>
    <w:rsid w:val="00E87817"/>
    <w:rsid w:val="00E95228"/>
    <w:rsid w:val="00EA06CA"/>
    <w:rsid w:val="00EA3FDB"/>
    <w:rsid w:val="00EA71ED"/>
    <w:rsid w:val="00EB214E"/>
    <w:rsid w:val="00EC1240"/>
    <w:rsid w:val="00EC4EC9"/>
    <w:rsid w:val="00EC50D1"/>
    <w:rsid w:val="00EC6325"/>
    <w:rsid w:val="00ED31ED"/>
    <w:rsid w:val="00ED4A6B"/>
    <w:rsid w:val="00EE0FE0"/>
    <w:rsid w:val="00EE173B"/>
    <w:rsid w:val="00EE5E9D"/>
    <w:rsid w:val="00EE7AD8"/>
    <w:rsid w:val="00EF61AD"/>
    <w:rsid w:val="00EF7BCC"/>
    <w:rsid w:val="00F02609"/>
    <w:rsid w:val="00F02B5D"/>
    <w:rsid w:val="00F109B2"/>
    <w:rsid w:val="00F13861"/>
    <w:rsid w:val="00F13A9F"/>
    <w:rsid w:val="00F16775"/>
    <w:rsid w:val="00F17728"/>
    <w:rsid w:val="00F215DB"/>
    <w:rsid w:val="00F2273F"/>
    <w:rsid w:val="00F23DB5"/>
    <w:rsid w:val="00F23F29"/>
    <w:rsid w:val="00F24F46"/>
    <w:rsid w:val="00F26F45"/>
    <w:rsid w:val="00F27594"/>
    <w:rsid w:val="00F31D52"/>
    <w:rsid w:val="00F34D81"/>
    <w:rsid w:val="00F40506"/>
    <w:rsid w:val="00F40A8A"/>
    <w:rsid w:val="00F500D7"/>
    <w:rsid w:val="00F528D2"/>
    <w:rsid w:val="00F555E4"/>
    <w:rsid w:val="00F5777D"/>
    <w:rsid w:val="00F60706"/>
    <w:rsid w:val="00F61B7F"/>
    <w:rsid w:val="00F63632"/>
    <w:rsid w:val="00F63CDA"/>
    <w:rsid w:val="00F6776B"/>
    <w:rsid w:val="00F71BC9"/>
    <w:rsid w:val="00F74DEF"/>
    <w:rsid w:val="00F75B99"/>
    <w:rsid w:val="00F82643"/>
    <w:rsid w:val="00F84806"/>
    <w:rsid w:val="00F84F7D"/>
    <w:rsid w:val="00F860D1"/>
    <w:rsid w:val="00F87669"/>
    <w:rsid w:val="00F90413"/>
    <w:rsid w:val="00F91937"/>
    <w:rsid w:val="00F93524"/>
    <w:rsid w:val="00F95F0A"/>
    <w:rsid w:val="00F96781"/>
    <w:rsid w:val="00FA067B"/>
    <w:rsid w:val="00FA63DD"/>
    <w:rsid w:val="00FB43C2"/>
    <w:rsid w:val="00FC1187"/>
    <w:rsid w:val="00FC6D96"/>
    <w:rsid w:val="00FD3F89"/>
    <w:rsid w:val="00FE1AE0"/>
    <w:rsid w:val="00FE2887"/>
    <w:rsid w:val="00FE589C"/>
    <w:rsid w:val="00FE6BD9"/>
    <w:rsid w:val="00FF0CC5"/>
    <w:rsid w:val="00FF0CDA"/>
    <w:rsid w:val="00FF0EF3"/>
    <w:rsid w:val="00FF5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E1E8"/>
  <w15:docId w15:val="{F6B281DD-88D1-4025-A2D7-41EAF7EA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00"/>
    <w:pPr>
      <w:spacing w:after="0" w:line="240" w:lineRule="auto"/>
    </w:pPr>
    <w:rPr>
      <w:rFonts w:ascii="Verdana" w:eastAsia="Times New Roman" w:hAnsi="Verdana" w:cs="Times New Roman"/>
      <w:b/>
      <w:color w:val="000000"/>
      <w:sz w:val="24"/>
      <w:szCs w:val="18"/>
    </w:rPr>
  </w:style>
  <w:style w:type="paragraph" w:styleId="Heading1">
    <w:name w:val="heading 1"/>
    <w:basedOn w:val="Normal"/>
    <w:next w:val="Normal"/>
    <w:link w:val="Heading1Char"/>
    <w:uiPriority w:val="9"/>
    <w:qFormat/>
    <w:rsid w:val="005522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0800"/>
    <w:rPr>
      <w:b/>
      <w:bCs/>
    </w:rPr>
  </w:style>
  <w:style w:type="paragraph" w:styleId="BlockText">
    <w:name w:val="Block Text"/>
    <w:basedOn w:val="Normal"/>
    <w:rsid w:val="005C0800"/>
    <w:pPr>
      <w:ind w:left="360" w:right="-711"/>
      <w:jc w:val="both"/>
    </w:pPr>
    <w:rPr>
      <w:rFonts w:ascii="Arial" w:eastAsia="Calibri" w:hAnsi="Arial" w:cs="Traditional Arabic"/>
      <w:b w:val="0"/>
      <w:color w:val="auto"/>
      <w:szCs w:val="28"/>
      <w:lang w:eastAsia="ar-SA"/>
    </w:rPr>
  </w:style>
  <w:style w:type="table" w:styleId="TableGrid">
    <w:name w:val="Table Grid"/>
    <w:basedOn w:val="TableNormal"/>
    <w:uiPriority w:val="59"/>
    <w:rsid w:val="005C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2FF"/>
    <w:rPr>
      <w:rFonts w:asciiTheme="majorHAnsi" w:eastAsiaTheme="majorEastAsia" w:hAnsiTheme="majorHAnsi" w:cstheme="majorBidi"/>
      <w:b/>
      <w:color w:val="2E74B5" w:themeColor="accent1" w:themeShade="BF"/>
      <w:sz w:val="32"/>
      <w:szCs w:val="32"/>
    </w:rPr>
  </w:style>
  <w:style w:type="paragraph" w:styleId="BalloonText">
    <w:name w:val="Balloon Text"/>
    <w:basedOn w:val="Normal"/>
    <w:link w:val="BalloonTextChar"/>
    <w:uiPriority w:val="99"/>
    <w:semiHidden/>
    <w:unhideWhenUsed/>
    <w:rsid w:val="00790626"/>
    <w:rPr>
      <w:rFonts w:ascii="Tahoma" w:hAnsi="Tahoma" w:cs="Tahoma"/>
      <w:sz w:val="16"/>
      <w:szCs w:val="16"/>
    </w:rPr>
  </w:style>
  <w:style w:type="character" w:customStyle="1" w:styleId="BalloonTextChar">
    <w:name w:val="Balloon Text Char"/>
    <w:basedOn w:val="DefaultParagraphFont"/>
    <w:link w:val="BalloonText"/>
    <w:uiPriority w:val="99"/>
    <w:semiHidden/>
    <w:rsid w:val="00790626"/>
    <w:rPr>
      <w:rFonts w:ascii="Tahoma" w:eastAsia="Times New Roman" w:hAnsi="Tahoma" w:cs="Tahoma"/>
      <w:b/>
      <w:color w:val="000000"/>
      <w:sz w:val="16"/>
      <w:szCs w:val="16"/>
    </w:rPr>
  </w:style>
  <w:style w:type="character" w:styleId="Hyperlink">
    <w:name w:val="Hyperlink"/>
    <w:basedOn w:val="DefaultParagraphFont"/>
    <w:uiPriority w:val="99"/>
    <w:unhideWhenUsed/>
    <w:rsid w:val="00790626"/>
    <w:rPr>
      <w:color w:val="0563C1" w:themeColor="hyperlink"/>
      <w:u w:val="single"/>
    </w:rPr>
  </w:style>
  <w:style w:type="paragraph" w:styleId="ListParagraph">
    <w:name w:val="List Paragraph"/>
    <w:basedOn w:val="Normal"/>
    <w:link w:val="ListParagraphChar"/>
    <w:uiPriority w:val="34"/>
    <w:qFormat/>
    <w:rsid w:val="004561A6"/>
    <w:pPr>
      <w:ind w:left="720"/>
      <w:contextualSpacing/>
    </w:pPr>
  </w:style>
  <w:style w:type="paragraph" w:customStyle="1" w:styleId="Default">
    <w:name w:val="Default"/>
    <w:rsid w:val="001905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rg21">
    <w:name w:val="lrg21"/>
    <w:rsid w:val="00B65E23"/>
    <w:rPr>
      <w:sz w:val="36"/>
      <w:szCs w:val="36"/>
    </w:rPr>
  </w:style>
  <w:style w:type="character" w:customStyle="1" w:styleId="bylinepipe1">
    <w:name w:val="bylinepipe1"/>
    <w:rsid w:val="00B65E23"/>
    <w:rPr>
      <w:color w:val="666666"/>
    </w:rPr>
  </w:style>
  <w:style w:type="paragraph" w:styleId="Header">
    <w:name w:val="header"/>
    <w:basedOn w:val="Normal"/>
    <w:link w:val="HeaderChar"/>
    <w:uiPriority w:val="99"/>
    <w:unhideWhenUsed/>
    <w:rsid w:val="00FC6D96"/>
    <w:pPr>
      <w:tabs>
        <w:tab w:val="center" w:pos="4680"/>
        <w:tab w:val="right" w:pos="9360"/>
      </w:tabs>
    </w:pPr>
  </w:style>
  <w:style w:type="character" w:customStyle="1" w:styleId="HeaderChar">
    <w:name w:val="Header Char"/>
    <w:basedOn w:val="DefaultParagraphFont"/>
    <w:link w:val="Header"/>
    <w:uiPriority w:val="99"/>
    <w:rsid w:val="00FC6D96"/>
    <w:rPr>
      <w:rFonts w:ascii="Verdana" w:eastAsia="Times New Roman" w:hAnsi="Verdana" w:cs="Times New Roman"/>
      <w:b/>
      <w:color w:val="000000"/>
      <w:sz w:val="24"/>
      <w:szCs w:val="18"/>
    </w:rPr>
  </w:style>
  <w:style w:type="paragraph" w:styleId="Footer">
    <w:name w:val="footer"/>
    <w:aliases w:val="f"/>
    <w:basedOn w:val="Normal"/>
    <w:link w:val="FooterChar"/>
    <w:uiPriority w:val="99"/>
    <w:unhideWhenUsed/>
    <w:rsid w:val="00461DFD"/>
    <w:pPr>
      <w:tabs>
        <w:tab w:val="center" w:pos="4680"/>
        <w:tab w:val="right" w:pos="9360"/>
      </w:tabs>
    </w:pPr>
    <w:rPr>
      <w:rFonts w:asciiTheme="minorHAnsi" w:hAnsiTheme="minorHAnsi"/>
      <w:b w:val="0"/>
      <w:sz w:val="20"/>
    </w:rPr>
  </w:style>
  <w:style w:type="character" w:customStyle="1" w:styleId="FooterChar">
    <w:name w:val="Footer Char"/>
    <w:aliases w:val="f Char"/>
    <w:basedOn w:val="DefaultParagraphFont"/>
    <w:link w:val="Footer"/>
    <w:uiPriority w:val="99"/>
    <w:rsid w:val="00461DFD"/>
    <w:rPr>
      <w:rFonts w:eastAsia="Times New Roman" w:cs="Times New Roman"/>
      <w:color w:val="000000"/>
      <w:sz w:val="20"/>
      <w:szCs w:val="18"/>
    </w:rPr>
  </w:style>
  <w:style w:type="character" w:customStyle="1" w:styleId="standard-view-style">
    <w:name w:val="standard-view-style"/>
    <w:basedOn w:val="DefaultParagraphFont"/>
    <w:rsid w:val="009E3532"/>
  </w:style>
  <w:style w:type="character" w:customStyle="1" w:styleId="apple-converted-space">
    <w:name w:val="apple-converted-space"/>
    <w:basedOn w:val="DefaultParagraphFont"/>
    <w:rsid w:val="009E3532"/>
  </w:style>
  <w:style w:type="character" w:styleId="Emphasis">
    <w:name w:val="Emphasis"/>
    <w:basedOn w:val="DefaultParagraphFont"/>
    <w:uiPriority w:val="20"/>
    <w:qFormat/>
    <w:rsid w:val="009E3532"/>
    <w:rPr>
      <w:i/>
      <w:iCs/>
    </w:rPr>
  </w:style>
  <w:style w:type="character" w:customStyle="1" w:styleId="a-color-secondary">
    <w:name w:val="a-color-secondary"/>
    <w:basedOn w:val="DefaultParagraphFont"/>
    <w:rsid w:val="006C7FB3"/>
  </w:style>
  <w:style w:type="character" w:customStyle="1" w:styleId="ListParagraphChar">
    <w:name w:val="List Paragraph Char"/>
    <w:link w:val="ListParagraph"/>
    <w:uiPriority w:val="34"/>
    <w:rsid w:val="00D46A08"/>
    <w:rPr>
      <w:rFonts w:ascii="Verdana" w:eastAsia="Times New Roman" w:hAnsi="Verdana" w:cs="Times New Roman"/>
      <w:b/>
      <w:color w:val="000000"/>
      <w:sz w:val="24"/>
      <w:szCs w:val="18"/>
    </w:rPr>
  </w:style>
  <w:style w:type="paragraph" w:styleId="NormalWeb">
    <w:name w:val="Normal (Web)"/>
    <w:basedOn w:val="Normal"/>
    <w:uiPriority w:val="99"/>
    <w:rsid w:val="00BC0227"/>
    <w:pPr>
      <w:spacing w:before="100" w:beforeAutospacing="1" w:after="100" w:afterAutospacing="1"/>
      <w:jc w:val="both"/>
    </w:pPr>
    <w:rPr>
      <w:rFonts w:ascii="Times New Roman" w:hAnsi="Times New Roman"/>
      <w:b w:val="0"/>
      <w:color w:val="auto"/>
      <w:szCs w:val="24"/>
    </w:rPr>
  </w:style>
  <w:style w:type="paragraph" w:styleId="NoSpacing">
    <w:name w:val="No Spacing"/>
    <w:uiPriority w:val="1"/>
    <w:qFormat/>
    <w:rsid w:val="00F13861"/>
    <w:pPr>
      <w:spacing w:after="0" w:line="240" w:lineRule="auto"/>
    </w:pPr>
    <w:rPr>
      <w:rFonts w:ascii="Verdana" w:eastAsia="Times New Roman" w:hAnsi="Verdana" w:cs="Times New Roman"/>
      <w:b/>
      <w:color w:val="0000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4814">
      <w:bodyDiv w:val="1"/>
      <w:marLeft w:val="0"/>
      <w:marRight w:val="0"/>
      <w:marTop w:val="0"/>
      <w:marBottom w:val="0"/>
      <w:divBdr>
        <w:top w:val="none" w:sz="0" w:space="0" w:color="auto"/>
        <w:left w:val="none" w:sz="0" w:space="0" w:color="auto"/>
        <w:bottom w:val="none" w:sz="0" w:space="0" w:color="auto"/>
        <w:right w:val="none" w:sz="0" w:space="0" w:color="auto"/>
      </w:divBdr>
      <w:divsChild>
        <w:div w:id="1885486338">
          <w:marLeft w:val="0"/>
          <w:marRight w:val="0"/>
          <w:marTop w:val="0"/>
          <w:marBottom w:val="0"/>
          <w:divBdr>
            <w:top w:val="none" w:sz="0" w:space="0" w:color="auto"/>
            <w:left w:val="none" w:sz="0" w:space="0" w:color="auto"/>
            <w:bottom w:val="none" w:sz="0" w:space="0" w:color="auto"/>
            <w:right w:val="none" w:sz="0" w:space="0" w:color="auto"/>
          </w:divBdr>
        </w:div>
      </w:divsChild>
    </w:div>
    <w:div w:id="592323120">
      <w:bodyDiv w:val="1"/>
      <w:marLeft w:val="0"/>
      <w:marRight w:val="0"/>
      <w:marTop w:val="0"/>
      <w:marBottom w:val="0"/>
      <w:divBdr>
        <w:top w:val="none" w:sz="0" w:space="0" w:color="auto"/>
        <w:left w:val="none" w:sz="0" w:space="0" w:color="auto"/>
        <w:bottom w:val="none" w:sz="0" w:space="0" w:color="auto"/>
        <w:right w:val="none" w:sz="0" w:space="0" w:color="auto"/>
      </w:divBdr>
    </w:div>
    <w:div w:id="742600776">
      <w:bodyDiv w:val="1"/>
      <w:marLeft w:val="0"/>
      <w:marRight w:val="0"/>
      <w:marTop w:val="0"/>
      <w:marBottom w:val="0"/>
      <w:divBdr>
        <w:top w:val="none" w:sz="0" w:space="0" w:color="auto"/>
        <w:left w:val="none" w:sz="0" w:space="0" w:color="auto"/>
        <w:bottom w:val="none" w:sz="0" w:space="0" w:color="auto"/>
        <w:right w:val="none" w:sz="0" w:space="0" w:color="auto"/>
      </w:divBdr>
    </w:div>
    <w:div w:id="8557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462F6-22FE-400E-8DA7-0451EBFF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dc:creator>
  <cp:lastModifiedBy>Dr. Rashad</cp:lastModifiedBy>
  <cp:revision>29</cp:revision>
  <cp:lastPrinted>2015-07-08T13:44:00Z</cp:lastPrinted>
  <dcterms:created xsi:type="dcterms:W3CDTF">2015-08-25T18:56:00Z</dcterms:created>
  <dcterms:modified xsi:type="dcterms:W3CDTF">2016-01-12T09:51:00Z</dcterms:modified>
</cp:coreProperties>
</file>