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7B" w:rsidRPr="000A797B" w:rsidRDefault="003566EE" w:rsidP="003566EE">
      <w:pPr>
        <w:jc w:val="right"/>
        <w:rPr>
          <w:rFonts w:ascii="Times New Roman" w:hAnsi="Times New Roman"/>
          <w:b/>
          <w:bCs/>
          <w:color w:val="000000"/>
          <w:sz w:val="32"/>
          <w:szCs w:val="32"/>
          <w:u w:val="single"/>
        </w:rPr>
      </w:pPr>
      <w:r w:rsidRPr="003566EE">
        <w:rPr>
          <w:rFonts w:ascii="Times New Roman" w:hAnsi="Times New Roman"/>
          <w:b/>
          <w:bCs/>
          <w:noProof/>
          <w:color w:val="000000"/>
          <w:sz w:val="32"/>
          <w:szCs w:val="32"/>
          <w:lang w:val="en-US" w:eastAsia="en-US"/>
        </w:rPr>
        <w:drawing>
          <wp:anchor distT="0" distB="0" distL="114300" distR="114300" simplePos="0" relativeHeight="251660288" behindDoc="0" locked="0" layoutInCell="1" allowOverlap="1">
            <wp:simplePos x="0" y="0"/>
            <wp:positionH relativeFrom="margin">
              <wp:posOffset>-238125</wp:posOffset>
            </wp:positionH>
            <wp:positionV relativeFrom="margin">
              <wp:posOffset>-180975</wp:posOffset>
            </wp:positionV>
            <wp:extent cx="1463040" cy="876300"/>
            <wp:effectExtent l="19050" t="0" r="3810" b="0"/>
            <wp:wrapSquare wrapText="bothSides"/>
            <wp:docPr id="1" name="Picture 1" descr="New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jpg"/>
                    <pic:cNvPicPr/>
                  </pic:nvPicPr>
                  <pic:blipFill>
                    <a:blip r:embed="rId7" cstate="print"/>
                    <a:stretch>
                      <a:fillRect/>
                    </a:stretch>
                  </pic:blipFill>
                  <pic:spPr>
                    <a:xfrm>
                      <a:off x="0" y="0"/>
                      <a:ext cx="1463040" cy="876300"/>
                    </a:xfrm>
                    <a:prstGeom prst="rect">
                      <a:avLst/>
                    </a:prstGeom>
                  </pic:spPr>
                </pic:pic>
              </a:graphicData>
            </a:graphic>
          </wp:anchor>
        </w:drawing>
      </w:r>
      <w:r w:rsidRPr="003566EE">
        <w:rPr>
          <w:rFonts w:ascii="Times New Roman" w:hAnsi="Times New Roman"/>
          <w:b/>
          <w:bCs/>
          <w:color w:val="000000"/>
          <w:sz w:val="32"/>
          <w:szCs w:val="32"/>
        </w:rPr>
        <w:t xml:space="preserve">       </w:t>
      </w:r>
      <w:r w:rsidR="000A797B" w:rsidRPr="000A797B">
        <w:rPr>
          <w:rFonts w:ascii="Times New Roman" w:hAnsi="Times New Roman"/>
          <w:b/>
          <w:bCs/>
          <w:color w:val="000000"/>
          <w:sz w:val="32"/>
          <w:szCs w:val="32"/>
          <w:u w:val="single"/>
        </w:rPr>
        <w:t>ARU-SHJ-1211</w:t>
      </w:r>
      <w:r w:rsidRPr="003566EE">
        <w:rPr>
          <w:rFonts w:ascii="Times New Roman" w:hAnsi="Times New Roman"/>
          <w:b/>
          <w:bCs/>
          <w:color w:val="000000"/>
          <w:sz w:val="32"/>
          <w:szCs w:val="32"/>
        </w:rPr>
        <w:t xml:space="preserve">                                </w:t>
      </w:r>
      <w:r w:rsidRPr="003566EE">
        <w:rPr>
          <w:rFonts w:ascii="Times New Roman" w:hAnsi="Times New Roman"/>
          <w:b/>
          <w:bCs/>
          <w:noProof/>
          <w:color w:val="000000"/>
          <w:sz w:val="32"/>
          <w:szCs w:val="32"/>
          <w:lang w:val="en-US" w:eastAsia="en-US"/>
        </w:rPr>
        <w:drawing>
          <wp:inline distT="0" distB="0" distL="0" distR="0">
            <wp:extent cx="790575" cy="788157"/>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7386" cy="794947"/>
                    </a:xfrm>
                    <a:prstGeom prst="rect">
                      <a:avLst/>
                    </a:prstGeom>
                    <a:noFill/>
                    <a:ln w="9525">
                      <a:noFill/>
                      <a:miter lim="800000"/>
                      <a:headEnd/>
                      <a:tailEnd/>
                    </a:ln>
                  </pic:spPr>
                </pic:pic>
              </a:graphicData>
            </a:graphic>
          </wp:inline>
        </w:drawing>
      </w:r>
    </w:p>
    <w:p w:rsidR="000A797B" w:rsidRPr="000A797B" w:rsidRDefault="003566EE" w:rsidP="003566EE">
      <w:pPr>
        <w:ind w:left="2160" w:firstLine="720"/>
        <w:rPr>
          <w:rFonts w:ascii="Times New Roman" w:hAnsi="Times New Roman"/>
          <w:b/>
          <w:color w:val="000000"/>
          <w:sz w:val="28"/>
          <w:szCs w:val="28"/>
        </w:rPr>
      </w:pPr>
      <w:r>
        <w:rPr>
          <w:rFonts w:ascii="Times New Roman" w:hAnsi="Times New Roman"/>
          <w:b/>
          <w:color w:val="000000"/>
          <w:sz w:val="28"/>
          <w:szCs w:val="28"/>
        </w:rPr>
        <w:t xml:space="preserve">     </w:t>
      </w:r>
      <w:r w:rsidR="000A797B" w:rsidRPr="000A797B">
        <w:rPr>
          <w:rFonts w:ascii="Times New Roman" w:hAnsi="Times New Roman"/>
          <w:b/>
          <w:color w:val="000000"/>
          <w:sz w:val="28"/>
          <w:szCs w:val="28"/>
        </w:rPr>
        <w:t>MBA Program</w:t>
      </w:r>
    </w:p>
    <w:p w:rsidR="000A797B" w:rsidRPr="0058762D" w:rsidRDefault="000A797B" w:rsidP="000A797B">
      <w:pPr>
        <w:rPr>
          <w:sz w:val="28"/>
          <w:szCs w:val="28"/>
        </w:rPr>
      </w:pPr>
      <w:r w:rsidRPr="0058762D">
        <w:rPr>
          <w:sz w:val="28"/>
          <w:szCs w:val="28"/>
        </w:rPr>
        <w:t>Unit</w:t>
      </w:r>
      <w:r>
        <w:rPr>
          <w:sz w:val="28"/>
          <w:szCs w:val="28"/>
        </w:rPr>
        <w:t xml:space="preserve"> Code</w:t>
      </w:r>
      <w:r w:rsidRPr="0058762D">
        <w:rPr>
          <w:b/>
          <w:color w:val="7030A0"/>
          <w:sz w:val="28"/>
          <w:szCs w:val="28"/>
        </w:rPr>
        <w:t>:</w:t>
      </w:r>
      <w:r w:rsidRPr="00006EBB">
        <w:rPr>
          <w:rFonts w:ascii="Times New Roman" w:hAnsi="Times New Roman"/>
          <w:b/>
          <w:bCs/>
          <w:color w:val="000000"/>
          <w:sz w:val="24"/>
          <w:szCs w:val="24"/>
        </w:rPr>
        <w:t xml:space="preserve"> </w:t>
      </w:r>
      <w:r w:rsidRPr="000A797B">
        <w:rPr>
          <w:rFonts w:ascii="Times New Roman" w:hAnsi="Times New Roman"/>
          <w:b/>
          <w:bCs/>
          <w:sz w:val="28"/>
          <w:szCs w:val="28"/>
        </w:rPr>
        <w:t>ORM-</w:t>
      </w:r>
      <w:r w:rsidRPr="000A797B">
        <w:rPr>
          <w:rFonts w:ascii="Times New Roman" w:hAnsi="Times New Roman"/>
          <w:b/>
          <w:bCs/>
          <w:color w:val="000000" w:themeColor="text1"/>
          <w:sz w:val="28"/>
          <w:szCs w:val="28"/>
        </w:rPr>
        <w:t>1211</w:t>
      </w:r>
    </w:p>
    <w:p w:rsidR="000A797B" w:rsidRPr="0058762D" w:rsidRDefault="000A797B" w:rsidP="000A797B">
      <w:pPr>
        <w:rPr>
          <w:color w:val="7030A0"/>
          <w:sz w:val="28"/>
          <w:szCs w:val="28"/>
        </w:rPr>
      </w:pPr>
      <w:r w:rsidRPr="0058762D">
        <w:rPr>
          <w:sz w:val="28"/>
          <w:szCs w:val="28"/>
        </w:rPr>
        <w:t xml:space="preserve">Unit </w:t>
      </w:r>
      <w:r>
        <w:rPr>
          <w:sz w:val="28"/>
          <w:szCs w:val="28"/>
        </w:rPr>
        <w:t>Details</w:t>
      </w:r>
      <w:r w:rsidRPr="0058762D">
        <w:rPr>
          <w:sz w:val="28"/>
          <w:szCs w:val="28"/>
        </w:rPr>
        <w:t xml:space="preserve">: </w:t>
      </w:r>
      <w:r w:rsidRPr="00D313D4">
        <w:rPr>
          <w:rFonts w:ascii="Arial" w:hAnsi="Arial" w:cs="Arial"/>
          <w:b/>
          <w:bCs/>
          <w:sz w:val="24"/>
          <w:szCs w:val="24"/>
        </w:rPr>
        <w:t>Organisational Resource Management</w:t>
      </w:r>
      <w:r>
        <w:rPr>
          <w:rFonts w:ascii="Arial" w:hAnsi="Arial" w:cs="Arial"/>
          <w:b/>
          <w:bCs/>
          <w:sz w:val="24"/>
          <w:szCs w:val="24"/>
        </w:rPr>
        <w:t xml:space="preserve"> (ORM)</w:t>
      </w:r>
    </w:p>
    <w:p w:rsidR="000A797B" w:rsidRPr="0058762D" w:rsidRDefault="000A797B" w:rsidP="00B64ADF">
      <w:pPr>
        <w:rPr>
          <w:sz w:val="28"/>
          <w:szCs w:val="28"/>
        </w:rPr>
      </w:pPr>
      <w:r w:rsidRPr="0058762D">
        <w:rPr>
          <w:sz w:val="28"/>
          <w:szCs w:val="28"/>
        </w:rPr>
        <w:t xml:space="preserve">Instructor/Assessor’s Name: </w:t>
      </w:r>
      <w:r w:rsidR="00B64ADF">
        <w:rPr>
          <w:b/>
          <w:color w:val="000000" w:themeColor="text1"/>
          <w:sz w:val="28"/>
          <w:szCs w:val="28"/>
        </w:rPr>
        <w:t xml:space="preserve">Professor. </w:t>
      </w:r>
      <w:proofErr w:type="spellStart"/>
      <w:r w:rsidR="00B64ADF">
        <w:rPr>
          <w:b/>
          <w:color w:val="000000" w:themeColor="text1"/>
          <w:sz w:val="28"/>
          <w:szCs w:val="28"/>
        </w:rPr>
        <w:t>Dr.</w:t>
      </w:r>
      <w:proofErr w:type="spellEnd"/>
      <w:r w:rsidR="0093369E">
        <w:rPr>
          <w:b/>
          <w:color w:val="000000" w:themeColor="text1"/>
          <w:sz w:val="28"/>
          <w:szCs w:val="28"/>
        </w:rPr>
        <w:t xml:space="preserve"> </w:t>
      </w:r>
      <w:proofErr w:type="spellStart"/>
      <w:r w:rsidR="00B64ADF">
        <w:rPr>
          <w:b/>
          <w:color w:val="000000" w:themeColor="text1"/>
          <w:sz w:val="28"/>
          <w:szCs w:val="28"/>
        </w:rPr>
        <w:t>Rashad</w:t>
      </w:r>
      <w:proofErr w:type="spellEnd"/>
      <w:r w:rsidR="00B64ADF">
        <w:rPr>
          <w:b/>
          <w:color w:val="000000" w:themeColor="text1"/>
          <w:sz w:val="28"/>
          <w:szCs w:val="28"/>
        </w:rPr>
        <w:t xml:space="preserve"> Al </w:t>
      </w:r>
      <w:proofErr w:type="spellStart"/>
      <w:r w:rsidR="00B64ADF">
        <w:rPr>
          <w:b/>
          <w:color w:val="000000" w:themeColor="text1"/>
          <w:sz w:val="28"/>
          <w:szCs w:val="28"/>
        </w:rPr>
        <w:t>Saed</w:t>
      </w:r>
      <w:proofErr w:type="spellEnd"/>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220"/>
      </w:tblGrid>
      <w:tr w:rsidR="000A797B" w:rsidRPr="00644886" w:rsidTr="00E8488D">
        <w:trPr>
          <w:trHeight w:val="1034"/>
        </w:trPr>
        <w:tc>
          <w:tcPr>
            <w:tcW w:w="5058" w:type="dxa"/>
          </w:tcPr>
          <w:p w:rsidR="000A797B" w:rsidRPr="00644886" w:rsidRDefault="000A797B" w:rsidP="00E8488D">
            <w:pPr>
              <w:rPr>
                <w:b/>
              </w:rPr>
            </w:pPr>
            <w:r w:rsidRPr="00644886">
              <w:rPr>
                <w:b/>
              </w:rPr>
              <w:t xml:space="preserve">Assignment Title:  </w:t>
            </w:r>
          </w:p>
          <w:p w:rsidR="000A797B" w:rsidRPr="00644886" w:rsidRDefault="000A797B" w:rsidP="000A797B">
            <w:pPr>
              <w:rPr>
                <w:b/>
                <w:color w:val="7030A0"/>
                <w:sz w:val="24"/>
                <w:szCs w:val="24"/>
              </w:rPr>
            </w:pPr>
            <w:r w:rsidRPr="00644886">
              <w:rPr>
                <w:b/>
                <w:color w:val="7030A0"/>
                <w:sz w:val="24"/>
                <w:szCs w:val="24"/>
              </w:rPr>
              <w:t xml:space="preserve">Assignment </w:t>
            </w:r>
            <w:r>
              <w:rPr>
                <w:b/>
                <w:color w:val="7030A0"/>
                <w:sz w:val="24"/>
                <w:szCs w:val="24"/>
              </w:rPr>
              <w:t>ORM</w:t>
            </w:r>
          </w:p>
        </w:tc>
        <w:tc>
          <w:tcPr>
            <w:tcW w:w="5220" w:type="dxa"/>
          </w:tcPr>
          <w:p w:rsidR="000A797B" w:rsidRPr="00644886" w:rsidRDefault="000A797B" w:rsidP="00E8488D">
            <w:pPr>
              <w:rPr>
                <w:b/>
              </w:rPr>
            </w:pPr>
            <w:r w:rsidRPr="00644886">
              <w:rPr>
                <w:b/>
              </w:rPr>
              <w:t xml:space="preserve">Assignment is Part or Full Assessment of Unit? </w:t>
            </w:r>
          </w:p>
          <w:p w:rsidR="000A797B" w:rsidRDefault="000A797B" w:rsidP="000A797B">
            <w:pPr>
              <w:rPr>
                <w:b/>
                <w:color w:val="7030A0"/>
                <w:sz w:val="24"/>
                <w:szCs w:val="24"/>
              </w:rPr>
            </w:pPr>
            <w:r>
              <w:rPr>
                <w:b/>
                <w:color w:val="7030A0"/>
                <w:sz w:val="24"/>
                <w:szCs w:val="24"/>
              </w:rPr>
              <w:t xml:space="preserve">Full </w:t>
            </w:r>
            <w:r w:rsidRPr="00644886">
              <w:rPr>
                <w:b/>
                <w:color w:val="7030A0"/>
                <w:sz w:val="24"/>
                <w:szCs w:val="24"/>
              </w:rPr>
              <w:t>Assessment</w:t>
            </w:r>
          </w:p>
          <w:p w:rsidR="000A797B" w:rsidRPr="000A797B" w:rsidRDefault="000A797B" w:rsidP="00E8488D">
            <w:pPr>
              <w:rPr>
                <w:b/>
                <w:color w:val="7030A0"/>
              </w:rPr>
            </w:pPr>
            <w:r w:rsidRPr="000A797B">
              <w:rPr>
                <w:b/>
                <w:color w:val="7030A0"/>
              </w:rPr>
              <w:t>Task 1 and Task 2</w:t>
            </w:r>
          </w:p>
        </w:tc>
      </w:tr>
      <w:tr w:rsidR="000A797B" w:rsidRPr="00644886" w:rsidTr="00E8488D">
        <w:trPr>
          <w:trHeight w:val="422"/>
        </w:trPr>
        <w:tc>
          <w:tcPr>
            <w:tcW w:w="5058" w:type="dxa"/>
          </w:tcPr>
          <w:p w:rsidR="000A797B" w:rsidRPr="00644886" w:rsidRDefault="000A797B" w:rsidP="00E8488D">
            <w:pPr>
              <w:rPr>
                <w:b/>
              </w:rPr>
            </w:pPr>
            <w:r w:rsidRPr="00644886">
              <w:rPr>
                <w:b/>
              </w:rPr>
              <w:t xml:space="preserve">Student Full Name: </w:t>
            </w:r>
          </w:p>
        </w:tc>
        <w:tc>
          <w:tcPr>
            <w:tcW w:w="5220" w:type="dxa"/>
          </w:tcPr>
          <w:p w:rsidR="000A797B" w:rsidRPr="00644886" w:rsidRDefault="000A797B" w:rsidP="00E8488D">
            <w:pPr>
              <w:rPr>
                <w:b/>
              </w:rPr>
            </w:pPr>
            <w:r w:rsidRPr="00644886">
              <w:rPr>
                <w:b/>
              </w:rPr>
              <w:t>Centre:</w:t>
            </w:r>
            <w:r>
              <w:rPr>
                <w:b/>
              </w:rPr>
              <w:t xml:space="preserve"> </w:t>
            </w:r>
            <w:proofErr w:type="spellStart"/>
            <w:r>
              <w:rPr>
                <w:b/>
              </w:rPr>
              <w:t>Sharjah</w:t>
            </w:r>
            <w:proofErr w:type="spellEnd"/>
          </w:p>
        </w:tc>
      </w:tr>
      <w:tr w:rsidR="000A797B" w:rsidRPr="00644886" w:rsidTr="00E8488D">
        <w:trPr>
          <w:trHeight w:val="512"/>
        </w:trPr>
        <w:tc>
          <w:tcPr>
            <w:tcW w:w="5058" w:type="dxa"/>
          </w:tcPr>
          <w:p w:rsidR="000A797B" w:rsidRPr="00644886" w:rsidRDefault="000A797B" w:rsidP="00E8488D">
            <w:pPr>
              <w:rPr>
                <w:b/>
              </w:rPr>
            </w:pPr>
            <w:r w:rsidRPr="00644886">
              <w:rPr>
                <w:b/>
              </w:rPr>
              <w:t>Westford Student ID:</w:t>
            </w:r>
          </w:p>
        </w:tc>
        <w:tc>
          <w:tcPr>
            <w:tcW w:w="5220" w:type="dxa"/>
          </w:tcPr>
          <w:p w:rsidR="000A797B" w:rsidRPr="00644886" w:rsidRDefault="00AC5B31" w:rsidP="00E8488D">
            <w:pPr>
              <w:rPr>
                <w:b/>
                <w:color w:val="0070C0"/>
              </w:rPr>
            </w:pPr>
            <w:r>
              <w:rPr>
                <w:b/>
              </w:rPr>
              <w:t>ABP</w:t>
            </w:r>
            <w:r w:rsidR="000A797B" w:rsidRPr="00644886">
              <w:rPr>
                <w:b/>
              </w:rPr>
              <w:t xml:space="preserve"> Student ID:</w:t>
            </w:r>
          </w:p>
        </w:tc>
      </w:tr>
      <w:tr w:rsidR="000A797B" w:rsidRPr="00644886" w:rsidTr="00E8488D">
        <w:trPr>
          <w:trHeight w:val="845"/>
        </w:trPr>
        <w:tc>
          <w:tcPr>
            <w:tcW w:w="5058" w:type="dxa"/>
          </w:tcPr>
          <w:p w:rsidR="000A797B" w:rsidRPr="00644886" w:rsidRDefault="000A797B" w:rsidP="00E8488D">
            <w:pPr>
              <w:rPr>
                <w:b/>
              </w:rPr>
            </w:pPr>
            <w:r w:rsidRPr="00644886">
              <w:rPr>
                <w:b/>
              </w:rPr>
              <w:t>Date Assignment Issued:</w:t>
            </w:r>
          </w:p>
          <w:p w:rsidR="000A797B" w:rsidRPr="00644886" w:rsidRDefault="00B64ADF" w:rsidP="00B64ADF">
            <w:pPr>
              <w:rPr>
                <w:b/>
                <w:color w:val="7030A0"/>
                <w:sz w:val="24"/>
                <w:szCs w:val="24"/>
              </w:rPr>
            </w:pPr>
            <w:r>
              <w:rPr>
                <w:b/>
                <w:color w:val="7030A0"/>
                <w:sz w:val="24"/>
                <w:szCs w:val="24"/>
              </w:rPr>
              <w:t>13</w:t>
            </w:r>
            <w:r w:rsidR="000A797B" w:rsidRPr="000A797B">
              <w:rPr>
                <w:b/>
                <w:color w:val="7030A0"/>
                <w:sz w:val="24"/>
                <w:szCs w:val="24"/>
                <w:vertAlign w:val="superscript"/>
              </w:rPr>
              <w:t>th</w:t>
            </w:r>
            <w:r w:rsidR="000A797B">
              <w:rPr>
                <w:b/>
                <w:color w:val="7030A0"/>
                <w:sz w:val="24"/>
                <w:szCs w:val="24"/>
              </w:rPr>
              <w:t xml:space="preserve"> </w:t>
            </w:r>
            <w:r>
              <w:rPr>
                <w:b/>
                <w:color w:val="7030A0"/>
                <w:sz w:val="24"/>
                <w:szCs w:val="24"/>
              </w:rPr>
              <w:t>May</w:t>
            </w:r>
            <w:r w:rsidR="000A797B">
              <w:rPr>
                <w:b/>
                <w:color w:val="7030A0"/>
                <w:sz w:val="24"/>
                <w:szCs w:val="24"/>
              </w:rPr>
              <w:t xml:space="preserve"> 201</w:t>
            </w:r>
            <w:r>
              <w:rPr>
                <w:b/>
                <w:color w:val="7030A0"/>
                <w:sz w:val="24"/>
                <w:szCs w:val="24"/>
              </w:rPr>
              <w:t>3</w:t>
            </w:r>
          </w:p>
        </w:tc>
        <w:tc>
          <w:tcPr>
            <w:tcW w:w="5220" w:type="dxa"/>
          </w:tcPr>
          <w:p w:rsidR="000A797B" w:rsidRPr="00644886" w:rsidRDefault="000A797B" w:rsidP="00E8488D">
            <w:pPr>
              <w:rPr>
                <w:b/>
              </w:rPr>
            </w:pPr>
            <w:r w:rsidRPr="00644886">
              <w:rPr>
                <w:b/>
              </w:rPr>
              <w:t>Date Assignment Due :</w:t>
            </w:r>
          </w:p>
          <w:p w:rsidR="000A797B" w:rsidRPr="00B64ADF" w:rsidRDefault="00B64ADF" w:rsidP="00B64ADF">
            <w:pPr>
              <w:spacing w:after="0" w:line="240" w:lineRule="auto"/>
              <w:rPr>
                <w:rFonts w:ascii="Arial" w:hAnsi="Arial" w:cs="Arial"/>
              </w:rPr>
            </w:pPr>
            <w:r>
              <w:rPr>
                <w:rFonts w:ascii="Arial" w:hAnsi="Arial" w:cs="Arial"/>
                <w:b/>
                <w:color w:val="0000FF"/>
              </w:rPr>
              <w:t>10.00 pm, 20</w:t>
            </w:r>
            <w:r w:rsidRPr="003566EE">
              <w:rPr>
                <w:rFonts w:ascii="Arial" w:hAnsi="Arial" w:cs="Arial"/>
                <w:b/>
                <w:color w:val="0000FF"/>
                <w:vertAlign w:val="superscript"/>
              </w:rPr>
              <w:t>th</w:t>
            </w:r>
            <w:r>
              <w:rPr>
                <w:rFonts w:ascii="Arial" w:hAnsi="Arial" w:cs="Arial"/>
                <w:b/>
                <w:color w:val="0000FF"/>
              </w:rPr>
              <w:t xml:space="preserve"> May (Task 1) &amp; 02</w:t>
            </w:r>
            <w:r w:rsidRPr="003566EE">
              <w:rPr>
                <w:rFonts w:ascii="Arial" w:hAnsi="Arial" w:cs="Arial"/>
                <w:b/>
                <w:color w:val="0000FF"/>
                <w:vertAlign w:val="superscript"/>
              </w:rPr>
              <w:t>th</w:t>
            </w:r>
            <w:r>
              <w:rPr>
                <w:rFonts w:ascii="Arial" w:hAnsi="Arial" w:cs="Arial"/>
                <w:b/>
                <w:color w:val="0000FF"/>
              </w:rPr>
              <w:t xml:space="preserve"> June 2013 (Task 2)</w:t>
            </w:r>
          </w:p>
        </w:tc>
      </w:tr>
      <w:tr w:rsidR="000A797B" w:rsidRPr="00644886" w:rsidTr="00E8488D">
        <w:trPr>
          <w:trHeight w:val="512"/>
        </w:trPr>
        <w:tc>
          <w:tcPr>
            <w:tcW w:w="5058" w:type="dxa"/>
          </w:tcPr>
          <w:p w:rsidR="000A797B" w:rsidRPr="00644886" w:rsidRDefault="000A797B" w:rsidP="00E8488D">
            <w:pPr>
              <w:rPr>
                <w:b/>
              </w:rPr>
            </w:pPr>
            <w:r w:rsidRPr="00644886">
              <w:rPr>
                <w:b/>
              </w:rPr>
              <w:t>Internally Verified by:</w:t>
            </w:r>
          </w:p>
        </w:tc>
        <w:tc>
          <w:tcPr>
            <w:tcW w:w="5220" w:type="dxa"/>
          </w:tcPr>
          <w:p w:rsidR="000A797B" w:rsidRPr="00644886" w:rsidRDefault="000A797B" w:rsidP="00E8488D">
            <w:pPr>
              <w:rPr>
                <w:b/>
              </w:rPr>
            </w:pPr>
            <w:r w:rsidRPr="00644886">
              <w:rPr>
                <w:b/>
              </w:rPr>
              <w:t>Date Actually Submitted:</w:t>
            </w:r>
          </w:p>
        </w:tc>
      </w:tr>
    </w:tbl>
    <w:p w:rsidR="000A797B" w:rsidRDefault="000A797B" w:rsidP="00636B79">
      <w:pPr>
        <w:pStyle w:val="NoSpacing"/>
        <w:jc w:val="both"/>
        <w:rPr>
          <w:b/>
          <w:color w:val="1F497D" w:themeColor="text2"/>
          <w:sz w:val="32"/>
          <w:szCs w:val="32"/>
        </w:rPr>
      </w:pPr>
    </w:p>
    <w:tbl>
      <w:tblPr>
        <w:tblpPr w:leftFromText="180" w:rightFromText="180" w:vertAnchor="page" w:horzAnchor="margin" w:tblpY="9676"/>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0"/>
      </w:tblGrid>
      <w:tr w:rsidR="000A797B" w:rsidRPr="00006EBB" w:rsidTr="000A797B">
        <w:trPr>
          <w:trHeight w:val="537"/>
        </w:trPr>
        <w:tc>
          <w:tcPr>
            <w:tcW w:w="10080" w:type="dxa"/>
          </w:tcPr>
          <w:p w:rsidR="000A797B" w:rsidRPr="00006EBB" w:rsidRDefault="000A797B" w:rsidP="000A797B">
            <w:pPr>
              <w:rPr>
                <w:rFonts w:ascii="Times New Roman" w:hAnsi="Times New Roman"/>
                <w:b/>
                <w:bCs/>
                <w:color w:val="000000"/>
                <w:sz w:val="24"/>
                <w:szCs w:val="24"/>
              </w:rPr>
            </w:pPr>
            <w:r w:rsidRPr="00006EBB">
              <w:rPr>
                <w:rFonts w:ascii="Times New Roman" w:hAnsi="Times New Roman"/>
                <w:b/>
                <w:bCs/>
                <w:color w:val="000000"/>
                <w:sz w:val="24"/>
                <w:szCs w:val="24"/>
              </w:rPr>
              <w:t>Learning Outcome</w:t>
            </w:r>
            <w:r>
              <w:rPr>
                <w:rFonts w:ascii="Times New Roman" w:hAnsi="Times New Roman"/>
                <w:b/>
                <w:bCs/>
                <w:color w:val="000000"/>
                <w:sz w:val="24"/>
                <w:szCs w:val="24"/>
              </w:rPr>
              <w:t>s</w:t>
            </w:r>
            <w:r w:rsidRPr="00006EBB">
              <w:rPr>
                <w:rFonts w:ascii="Times New Roman" w:hAnsi="Times New Roman"/>
                <w:b/>
                <w:bCs/>
                <w:color w:val="000000"/>
                <w:sz w:val="24"/>
                <w:szCs w:val="24"/>
              </w:rPr>
              <w:t xml:space="preserve"> </w:t>
            </w:r>
          </w:p>
        </w:tc>
      </w:tr>
      <w:tr w:rsidR="000A797B" w:rsidRPr="00006EBB" w:rsidTr="000A797B">
        <w:tc>
          <w:tcPr>
            <w:tcW w:w="10080" w:type="dxa"/>
          </w:tcPr>
          <w:p w:rsidR="000A797B" w:rsidRDefault="000A797B" w:rsidP="000A797B">
            <w:pPr>
              <w:autoSpaceDE w:val="0"/>
              <w:autoSpaceDN w:val="0"/>
              <w:adjustRightInd w:val="0"/>
              <w:spacing w:after="0" w:line="240" w:lineRule="auto"/>
              <w:rPr>
                <w:rFonts w:ascii="Arial" w:hAnsi="Arial" w:cs="Arial"/>
                <w:color w:val="000000"/>
              </w:rPr>
            </w:pPr>
            <w:r>
              <w:rPr>
                <w:rFonts w:ascii="Arial" w:hAnsi="Arial" w:cs="Arial"/>
                <w:b/>
                <w:bCs/>
                <w:color w:val="21578B"/>
              </w:rPr>
              <w:t xml:space="preserve">1 </w:t>
            </w:r>
            <w:r>
              <w:rPr>
                <w:rFonts w:ascii="Arial" w:hAnsi="Arial" w:cs="Arial"/>
                <w:color w:val="000000"/>
              </w:rPr>
              <w:t>Understand the role of human resource management in supporting business strategy</w:t>
            </w:r>
          </w:p>
          <w:p w:rsidR="000A797B" w:rsidRDefault="000A797B" w:rsidP="000A797B">
            <w:pPr>
              <w:autoSpaceDE w:val="0"/>
              <w:autoSpaceDN w:val="0"/>
              <w:adjustRightInd w:val="0"/>
              <w:spacing w:after="0" w:line="240" w:lineRule="auto"/>
              <w:rPr>
                <w:rFonts w:ascii="Arial" w:hAnsi="Arial" w:cs="Arial"/>
                <w:color w:val="000000"/>
              </w:rPr>
            </w:pPr>
          </w:p>
          <w:p w:rsidR="000A797B" w:rsidRDefault="000A797B" w:rsidP="000A797B">
            <w:pPr>
              <w:autoSpaceDE w:val="0"/>
              <w:autoSpaceDN w:val="0"/>
              <w:adjustRightInd w:val="0"/>
              <w:spacing w:after="0" w:line="240" w:lineRule="auto"/>
              <w:rPr>
                <w:rFonts w:ascii="Arial" w:hAnsi="Arial" w:cs="Arial"/>
                <w:color w:val="000000"/>
              </w:rPr>
            </w:pPr>
            <w:r>
              <w:rPr>
                <w:rFonts w:ascii="Arial" w:hAnsi="Arial" w:cs="Arial"/>
                <w:b/>
                <w:bCs/>
                <w:color w:val="21578B"/>
              </w:rPr>
              <w:t xml:space="preserve">2 </w:t>
            </w:r>
            <w:r>
              <w:rPr>
                <w:rFonts w:ascii="Arial" w:hAnsi="Arial" w:cs="Arial"/>
                <w:color w:val="000000"/>
              </w:rPr>
              <w:t>Know how to develop human resources in organisations</w:t>
            </w:r>
          </w:p>
          <w:p w:rsidR="000A797B" w:rsidRDefault="000A797B" w:rsidP="000A797B">
            <w:pPr>
              <w:autoSpaceDE w:val="0"/>
              <w:autoSpaceDN w:val="0"/>
              <w:adjustRightInd w:val="0"/>
              <w:spacing w:after="0" w:line="240" w:lineRule="auto"/>
              <w:rPr>
                <w:rFonts w:ascii="Arial" w:hAnsi="Arial" w:cs="Arial"/>
                <w:color w:val="000000"/>
              </w:rPr>
            </w:pPr>
          </w:p>
          <w:p w:rsidR="000A797B" w:rsidRDefault="000A797B" w:rsidP="000A797B">
            <w:pPr>
              <w:autoSpaceDE w:val="0"/>
              <w:autoSpaceDN w:val="0"/>
              <w:adjustRightInd w:val="0"/>
              <w:spacing w:after="0" w:line="240" w:lineRule="auto"/>
              <w:rPr>
                <w:rFonts w:ascii="Arial" w:hAnsi="Arial" w:cs="Arial"/>
                <w:color w:val="000000"/>
              </w:rPr>
            </w:pPr>
            <w:r>
              <w:rPr>
                <w:rFonts w:ascii="Arial" w:hAnsi="Arial" w:cs="Arial"/>
                <w:b/>
                <w:bCs/>
                <w:color w:val="21578B"/>
              </w:rPr>
              <w:t xml:space="preserve">3 </w:t>
            </w:r>
            <w:r>
              <w:rPr>
                <w:rFonts w:ascii="Arial" w:hAnsi="Arial" w:cs="Arial"/>
                <w:color w:val="000000"/>
              </w:rPr>
              <w:t>Understand the role of marketing in supporting business strategy</w:t>
            </w:r>
          </w:p>
          <w:p w:rsidR="000A797B" w:rsidRDefault="000A797B" w:rsidP="000A797B">
            <w:pPr>
              <w:autoSpaceDE w:val="0"/>
              <w:autoSpaceDN w:val="0"/>
              <w:adjustRightInd w:val="0"/>
              <w:spacing w:after="0" w:line="240" w:lineRule="auto"/>
              <w:rPr>
                <w:rFonts w:ascii="Arial" w:hAnsi="Arial" w:cs="Arial"/>
                <w:color w:val="000000"/>
              </w:rPr>
            </w:pPr>
          </w:p>
          <w:p w:rsidR="000A797B" w:rsidRPr="00006EBB" w:rsidRDefault="000A797B" w:rsidP="000A797B">
            <w:pPr>
              <w:rPr>
                <w:rFonts w:ascii="Times New Roman" w:hAnsi="Times New Roman"/>
                <w:color w:val="000000"/>
                <w:sz w:val="24"/>
                <w:szCs w:val="24"/>
              </w:rPr>
            </w:pPr>
            <w:r>
              <w:rPr>
                <w:rFonts w:ascii="Arial" w:hAnsi="Arial" w:cs="Arial"/>
                <w:b/>
                <w:bCs/>
                <w:color w:val="21578B"/>
              </w:rPr>
              <w:t xml:space="preserve">4 </w:t>
            </w:r>
            <w:r>
              <w:rPr>
                <w:rFonts w:ascii="Arial" w:hAnsi="Arial" w:cs="Arial"/>
                <w:color w:val="000000"/>
              </w:rPr>
              <w:t>Understand the role of information systems management in supporting business strategy</w:t>
            </w:r>
          </w:p>
        </w:tc>
      </w:tr>
    </w:tbl>
    <w:p w:rsidR="000A797B" w:rsidRDefault="000A797B" w:rsidP="00636B79">
      <w:pPr>
        <w:pStyle w:val="NoSpacing"/>
        <w:jc w:val="both"/>
        <w:rPr>
          <w:b/>
          <w:color w:val="1F497D" w:themeColor="text2"/>
          <w:sz w:val="32"/>
          <w:szCs w:val="32"/>
        </w:rPr>
      </w:pPr>
    </w:p>
    <w:p w:rsidR="000A797B" w:rsidRDefault="000A797B" w:rsidP="00636B79">
      <w:pPr>
        <w:pStyle w:val="NoSpacing"/>
        <w:jc w:val="both"/>
        <w:rPr>
          <w:b/>
          <w:color w:val="1F497D" w:themeColor="text2"/>
          <w:sz w:val="32"/>
          <w:szCs w:val="32"/>
        </w:rPr>
      </w:pPr>
    </w:p>
    <w:p w:rsidR="000A797B" w:rsidRDefault="000A797B" w:rsidP="00636B79">
      <w:pPr>
        <w:pStyle w:val="NoSpacing"/>
        <w:jc w:val="both"/>
        <w:rPr>
          <w:b/>
          <w:color w:val="1F497D" w:themeColor="text2"/>
          <w:sz w:val="32"/>
          <w:szCs w:val="32"/>
        </w:rPr>
      </w:pPr>
    </w:p>
    <w:p w:rsidR="000A797B" w:rsidRDefault="000A797B" w:rsidP="00636B79">
      <w:pPr>
        <w:pStyle w:val="NoSpacing"/>
        <w:jc w:val="both"/>
        <w:rPr>
          <w:b/>
          <w:color w:val="1F497D" w:themeColor="text2"/>
          <w:sz w:val="32"/>
          <w:szCs w:val="32"/>
        </w:rPr>
      </w:pPr>
    </w:p>
    <w:p w:rsidR="000A797B" w:rsidRDefault="000A797B" w:rsidP="00636B79">
      <w:pPr>
        <w:pStyle w:val="NoSpacing"/>
        <w:jc w:val="both"/>
        <w:rPr>
          <w:b/>
          <w:color w:val="1F497D" w:themeColor="text2"/>
          <w:sz w:val="32"/>
          <w:szCs w:val="32"/>
        </w:rPr>
      </w:pPr>
    </w:p>
    <w:p w:rsidR="000A797B" w:rsidRDefault="000A797B" w:rsidP="00636B79">
      <w:pPr>
        <w:pStyle w:val="NoSpacing"/>
        <w:jc w:val="both"/>
        <w:rPr>
          <w:b/>
          <w:color w:val="1F497D" w:themeColor="text2"/>
          <w:sz w:val="32"/>
          <w:szCs w:val="32"/>
        </w:rPr>
      </w:pPr>
    </w:p>
    <w:p w:rsidR="000A797B" w:rsidRDefault="000A797B" w:rsidP="00636B79">
      <w:pPr>
        <w:pStyle w:val="NoSpacing"/>
        <w:jc w:val="both"/>
        <w:rPr>
          <w:b/>
          <w:color w:val="1F497D" w:themeColor="text2"/>
          <w:sz w:val="32"/>
          <w:szCs w:val="32"/>
        </w:rPr>
      </w:pPr>
    </w:p>
    <w:p w:rsidR="000A797B" w:rsidRDefault="000A797B" w:rsidP="00636B79">
      <w:pPr>
        <w:pStyle w:val="NoSpacing"/>
        <w:jc w:val="both"/>
        <w:rPr>
          <w:b/>
          <w:color w:val="1F497D" w:themeColor="text2"/>
          <w:sz w:val="32"/>
          <w:szCs w:val="32"/>
        </w:rPr>
      </w:pPr>
    </w:p>
    <w:p w:rsidR="00636B79" w:rsidRPr="00B81E26" w:rsidRDefault="006519C6" w:rsidP="00636B79">
      <w:pPr>
        <w:pStyle w:val="NoSpacing"/>
        <w:jc w:val="both"/>
        <w:rPr>
          <w:b/>
          <w:color w:val="1F497D" w:themeColor="text2"/>
          <w:sz w:val="32"/>
          <w:szCs w:val="32"/>
        </w:rPr>
      </w:pPr>
      <w:r w:rsidRPr="00B81E26">
        <w:rPr>
          <w:b/>
          <w:noProof/>
          <w:color w:val="1F497D" w:themeColor="text2"/>
          <w:sz w:val="32"/>
          <w:szCs w:val="32"/>
          <w:lang w:val="en-US" w:eastAsia="en-US"/>
        </w:rPr>
        <w:drawing>
          <wp:anchor distT="0" distB="0" distL="114300" distR="114300" simplePos="0" relativeHeight="251658240" behindDoc="0" locked="0" layoutInCell="1" allowOverlap="1">
            <wp:simplePos x="0" y="0"/>
            <wp:positionH relativeFrom="margin">
              <wp:posOffset>4210050</wp:posOffset>
            </wp:positionH>
            <wp:positionV relativeFrom="margin">
              <wp:posOffset>-523875</wp:posOffset>
            </wp:positionV>
            <wp:extent cx="1463040" cy="876300"/>
            <wp:effectExtent l="19050" t="0" r="3810" b="0"/>
            <wp:wrapSquare wrapText="bothSides"/>
            <wp:docPr id="4" name="Picture 1" descr="New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jpg"/>
                    <pic:cNvPicPr/>
                  </pic:nvPicPr>
                  <pic:blipFill>
                    <a:blip r:embed="rId7" cstate="print"/>
                    <a:stretch>
                      <a:fillRect/>
                    </a:stretch>
                  </pic:blipFill>
                  <pic:spPr>
                    <a:xfrm>
                      <a:off x="0" y="0"/>
                      <a:ext cx="1463040" cy="876300"/>
                    </a:xfrm>
                    <a:prstGeom prst="rect">
                      <a:avLst/>
                    </a:prstGeom>
                  </pic:spPr>
                </pic:pic>
              </a:graphicData>
            </a:graphic>
          </wp:anchor>
        </w:drawing>
      </w:r>
      <w:r w:rsidRPr="00B81E26">
        <w:rPr>
          <w:b/>
          <w:color w:val="1F497D" w:themeColor="text2"/>
          <w:sz w:val="32"/>
          <w:szCs w:val="32"/>
        </w:rPr>
        <w:t>Organisational Resource Management</w:t>
      </w:r>
    </w:p>
    <w:p w:rsidR="00636B79" w:rsidRDefault="00636B79" w:rsidP="00636B79">
      <w:pPr>
        <w:pStyle w:val="NoSpacing"/>
        <w:jc w:val="both"/>
        <w:rPr>
          <w:b/>
          <w:sz w:val="28"/>
          <w:szCs w:val="28"/>
        </w:rPr>
      </w:pPr>
    </w:p>
    <w:p w:rsidR="00636B79" w:rsidRPr="00B81E26" w:rsidRDefault="006519C6" w:rsidP="00636B79">
      <w:pPr>
        <w:pStyle w:val="NoSpacing"/>
        <w:jc w:val="both"/>
        <w:rPr>
          <w:b/>
          <w:bCs/>
          <w:color w:val="7F7F7F" w:themeColor="text1" w:themeTint="80"/>
          <w:sz w:val="32"/>
          <w:szCs w:val="32"/>
        </w:rPr>
      </w:pPr>
      <w:r w:rsidRPr="00B81E26">
        <w:rPr>
          <w:b/>
          <w:bCs/>
          <w:color w:val="7F7F7F" w:themeColor="text1" w:themeTint="80"/>
          <w:sz w:val="32"/>
          <w:szCs w:val="32"/>
        </w:rPr>
        <w:t>Case study</w:t>
      </w:r>
    </w:p>
    <w:p w:rsidR="00636B79" w:rsidRDefault="00636B79" w:rsidP="00636B79">
      <w:pPr>
        <w:pStyle w:val="NoSpacing"/>
        <w:jc w:val="both"/>
        <w:rPr>
          <w:b/>
          <w:sz w:val="28"/>
          <w:szCs w:val="28"/>
        </w:rPr>
      </w:pPr>
    </w:p>
    <w:p w:rsidR="00636B79" w:rsidRDefault="00636B79" w:rsidP="00636B79">
      <w:pPr>
        <w:pStyle w:val="NoSpacing"/>
        <w:jc w:val="both"/>
        <w:rPr>
          <w:b/>
          <w:sz w:val="28"/>
          <w:szCs w:val="28"/>
        </w:rPr>
      </w:pPr>
    </w:p>
    <w:p w:rsidR="00636B79" w:rsidRPr="006519C6" w:rsidRDefault="00636B79" w:rsidP="00636B79">
      <w:pPr>
        <w:pStyle w:val="NoSpacing"/>
        <w:jc w:val="both"/>
        <w:rPr>
          <w:rFonts w:asciiTheme="majorHAnsi" w:hAnsiTheme="majorHAnsi"/>
          <w:b/>
          <w:sz w:val="28"/>
          <w:szCs w:val="28"/>
        </w:rPr>
      </w:pPr>
      <w:r w:rsidRPr="006519C6">
        <w:rPr>
          <w:rFonts w:asciiTheme="majorHAnsi" w:hAnsiTheme="majorHAnsi"/>
          <w:b/>
          <w:sz w:val="28"/>
          <w:szCs w:val="28"/>
        </w:rPr>
        <w:t>Finding People Who Are Passionate About What They Do</w:t>
      </w:r>
    </w:p>
    <w:p w:rsidR="00636B79" w:rsidRPr="006519C6" w:rsidRDefault="00636B79" w:rsidP="00636B79">
      <w:pPr>
        <w:pStyle w:val="NoSpacing"/>
        <w:jc w:val="both"/>
        <w:rPr>
          <w:rFonts w:asciiTheme="majorHAnsi" w:hAnsiTheme="majorHAnsi"/>
        </w:rPr>
      </w:pPr>
    </w:p>
    <w:p w:rsidR="00636B79" w:rsidRPr="006519C6" w:rsidRDefault="00636B79" w:rsidP="00636B79">
      <w:pPr>
        <w:pStyle w:val="NoSpacing"/>
        <w:jc w:val="both"/>
        <w:rPr>
          <w:rFonts w:asciiTheme="majorHAnsi" w:hAnsiTheme="majorHAnsi"/>
        </w:rPr>
      </w:pPr>
      <w:r w:rsidRPr="006519C6">
        <w:rPr>
          <w:rFonts w:asciiTheme="majorHAnsi" w:hAnsiTheme="majorHAnsi"/>
        </w:rPr>
        <w:t>Trilogy Enterprises Inc., of Austin, Texas, is a fast-growing software company, and provides software solutions to giant global firms for improving sales and performance. It prides itself on its unique and unorthodox culture. Many of its approaches to business practice are unusual, but in Trilogy's fast-changing and highly competitive environment they seem to work.</w:t>
      </w:r>
    </w:p>
    <w:p w:rsidR="00636B79" w:rsidRPr="006519C6" w:rsidRDefault="00636B79" w:rsidP="00636B79">
      <w:pPr>
        <w:pStyle w:val="NoSpacing"/>
        <w:jc w:val="both"/>
        <w:rPr>
          <w:rFonts w:asciiTheme="majorHAnsi" w:hAnsiTheme="majorHAnsi"/>
        </w:rPr>
      </w:pPr>
    </w:p>
    <w:p w:rsidR="00636B79" w:rsidRPr="006519C6" w:rsidRDefault="00636B79" w:rsidP="00636B79">
      <w:pPr>
        <w:pStyle w:val="NoSpacing"/>
        <w:ind w:firstLine="720"/>
        <w:jc w:val="both"/>
        <w:rPr>
          <w:rFonts w:asciiTheme="majorHAnsi" w:hAnsiTheme="majorHAnsi"/>
        </w:rPr>
      </w:pPr>
      <w:r w:rsidRPr="006519C6">
        <w:rPr>
          <w:rFonts w:asciiTheme="majorHAnsi" w:hAnsiTheme="majorHAnsi"/>
        </w:rPr>
        <w:t>There is no dress code and employees make their own hours, often very long. They tend to socialize together (the average age is 26), both in the office's well-stocked kitchen and on company-sponsored events and trips to places like local dance clubs and retreats in Las Vegas and Hawaii. An in-house jargon has developed, and the shared history of the eight-year-old firm has taken on the status of legend. Responsibility is heavy and comes early, with a "just do it now" attitude that dispenses with long apprenticeships. New recruits are given a few weeks of intensive training, known as Trilogy University and described by participants as "more like boot camp than business school." Information is delivered as if with "a fire hose," and new employees are expected to commit their expertise and vitality to everything they do. Jeff Daniel, director of college recruiting, admits the intense and unconventional firm is not the employer for everybody. "But it's definitely an environment where people who are passionate about what they do can thrive."</w:t>
      </w:r>
    </w:p>
    <w:p w:rsidR="00636B79" w:rsidRPr="006519C6" w:rsidRDefault="00636B79" w:rsidP="00636B79">
      <w:pPr>
        <w:pStyle w:val="NoSpacing"/>
        <w:ind w:firstLine="720"/>
        <w:jc w:val="both"/>
        <w:rPr>
          <w:rFonts w:asciiTheme="majorHAnsi" w:hAnsiTheme="majorHAnsi"/>
        </w:rPr>
      </w:pPr>
    </w:p>
    <w:p w:rsidR="00636B79" w:rsidRPr="006519C6" w:rsidRDefault="00636B79" w:rsidP="00636B79">
      <w:pPr>
        <w:pStyle w:val="NoSpacing"/>
        <w:ind w:firstLine="720"/>
        <w:jc w:val="both"/>
        <w:rPr>
          <w:rFonts w:asciiTheme="majorHAnsi" w:hAnsiTheme="majorHAnsi"/>
        </w:rPr>
      </w:pPr>
      <w:r w:rsidRPr="006519C6">
        <w:rPr>
          <w:rFonts w:asciiTheme="majorHAnsi" w:hAnsiTheme="majorHAnsi"/>
        </w:rPr>
        <w:t xml:space="preserve"> The firm employs about 700 such passionate people. Trilogy's managers know the rapid growth they seek depends on having a staff of the best people they can find, quickly trained and given broad responsibility and freedom as soon as possible. Founder and CEO Joe </w:t>
      </w:r>
      <w:proofErr w:type="spellStart"/>
      <w:r w:rsidRPr="006519C6">
        <w:rPr>
          <w:rFonts w:asciiTheme="majorHAnsi" w:hAnsiTheme="majorHAnsi"/>
        </w:rPr>
        <w:t>Liemandt</w:t>
      </w:r>
      <w:proofErr w:type="spellEnd"/>
      <w:r w:rsidRPr="006519C6">
        <w:rPr>
          <w:rFonts w:asciiTheme="majorHAnsi" w:hAnsiTheme="majorHAnsi"/>
        </w:rPr>
        <w:t xml:space="preserve"> </w:t>
      </w:r>
      <w:proofErr w:type="gramStart"/>
      <w:r w:rsidRPr="006519C6">
        <w:rPr>
          <w:rFonts w:asciiTheme="majorHAnsi" w:hAnsiTheme="majorHAnsi"/>
        </w:rPr>
        <w:t>says</w:t>
      </w:r>
      <w:proofErr w:type="gramEnd"/>
      <w:r w:rsidRPr="006519C6">
        <w:rPr>
          <w:rFonts w:asciiTheme="majorHAnsi" w:hAnsiTheme="majorHAnsi"/>
        </w:rPr>
        <w:t>, "At a software company, people are everything. You can't build the next great software company, which is what we're trying to do here, unless you're totally committed to that. Of course, the leaders at every company say, 'People are everything.' But they don't act on it."</w:t>
      </w:r>
    </w:p>
    <w:p w:rsidR="00636B79" w:rsidRPr="006519C6" w:rsidRDefault="00636B79" w:rsidP="00636B79">
      <w:pPr>
        <w:pStyle w:val="NoSpacing"/>
        <w:ind w:firstLine="720"/>
        <w:jc w:val="both"/>
        <w:rPr>
          <w:rFonts w:asciiTheme="majorHAnsi" w:hAnsiTheme="majorHAnsi"/>
        </w:rPr>
      </w:pPr>
    </w:p>
    <w:p w:rsidR="00636B79" w:rsidRPr="006519C6" w:rsidRDefault="00636B79" w:rsidP="0093369E">
      <w:pPr>
        <w:pStyle w:val="NoSpacing"/>
        <w:ind w:firstLine="720"/>
        <w:jc w:val="both"/>
        <w:rPr>
          <w:rFonts w:asciiTheme="majorHAnsi" w:hAnsiTheme="majorHAnsi"/>
        </w:rPr>
      </w:pPr>
      <w:r w:rsidRPr="006519C6">
        <w:rPr>
          <w:rFonts w:asciiTheme="majorHAnsi" w:hAnsiTheme="majorHAnsi"/>
        </w:rPr>
        <w:t xml:space="preserve">Trilogy makes finding the right people (it calls them "great people") a companywide mission. Recruiters actively pursue the freshest, if least experienced, people in the job market, scouring college career fairs and computer science departments for talented over-achievers with ambition and entrepreneurial instincts. Top managers conduct the first rounds of interviews, letting prospects know they will be pushed to achieve but will be well rewarded. Employees take top recruits and their significant others out on the town when they fly into Austin for the standard, three-day preliminary visit. A typical day might begin with gruelling interviews but end with mountain biking, roller blading, or laser tag. Executives have been known to fly out to meet and woo hot prospects who couldn't make the trip. </w:t>
      </w:r>
    </w:p>
    <w:p w:rsidR="005E1702" w:rsidRDefault="00636B79" w:rsidP="0093369E">
      <w:pPr>
        <w:pStyle w:val="NoSpacing"/>
        <w:ind w:firstLine="720"/>
        <w:jc w:val="both"/>
        <w:rPr>
          <w:rFonts w:asciiTheme="majorHAnsi" w:hAnsiTheme="majorHAnsi"/>
        </w:rPr>
      </w:pPr>
      <w:r w:rsidRPr="006519C6">
        <w:rPr>
          <w:rFonts w:asciiTheme="majorHAnsi" w:hAnsiTheme="majorHAnsi"/>
        </w:rPr>
        <w:t>One year, Trilogy reviewed 15,000 resumes, conducted 4,000 on-campus interviews, flew 850 prospects in for interviews, and hired 262 college graduates, who account for over a third of its current employees. The cost per hire was $ 13,000; Jeff Daniel believes it was worth every penny.</w:t>
      </w:r>
    </w:p>
    <w:p w:rsidR="0093369E" w:rsidRDefault="0093369E" w:rsidP="0093369E">
      <w:pPr>
        <w:pStyle w:val="NoSpacing"/>
        <w:ind w:firstLine="720"/>
        <w:jc w:val="both"/>
        <w:rPr>
          <w:rFonts w:asciiTheme="majorHAnsi" w:hAnsiTheme="majorHAnsi"/>
        </w:rPr>
      </w:pPr>
    </w:p>
    <w:p w:rsidR="00B81E26" w:rsidRPr="000F67F7" w:rsidRDefault="00B81E26" w:rsidP="000F67F7">
      <w:pPr>
        <w:autoSpaceDE w:val="0"/>
        <w:autoSpaceDN w:val="0"/>
        <w:adjustRightInd w:val="0"/>
        <w:spacing w:after="0" w:line="240" w:lineRule="auto"/>
        <w:rPr>
          <w:rFonts w:ascii="Arial" w:hAnsi="Arial" w:cs="Arial"/>
          <w:sz w:val="24"/>
          <w:szCs w:val="24"/>
        </w:rPr>
      </w:pPr>
      <w:r w:rsidRPr="000F67F7">
        <w:rPr>
          <w:rFonts w:ascii="Arial" w:hAnsi="Arial" w:cs="Arial"/>
          <w:sz w:val="24"/>
          <w:szCs w:val="24"/>
        </w:rPr>
        <w:t xml:space="preserve">Please answer the following questions </w:t>
      </w:r>
      <w:r w:rsidR="000F67F7" w:rsidRPr="000F67F7">
        <w:rPr>
          <w:rFonts w:ascii="Arial" w:hAnsi="Arial" w:cs="Arial"/>
          <w:sz w:val="24"/>
          <w:szCs w:val="24"/>
        </w:rPr>
        <w:t>with reference</w:t>
      </w:r>
      <w:r w:rsidRPr="000F67F7">
        <w:rPr>
          <w:rFonts w:ascii="Arial" w:hAnsi="Arial" w:cs="Arial"/>
          <w:sz w:val="24"/>
          <w:szCs w:val="24"/>
        </w:rPr>
        <w:t xml:space="preserve"> to the case study given above:</w:t>
      </w:r>
    </w:p>
    <w:p w:rsidR="00B81E26" w:rsidRDefault="00B81E26" w:rsidP="00B81E26">
      <w:pPr>
        <w:autoSpaceDE w:val="0"/>
        <w:autoSpaceDN w:val="0"/>
        <w:adjustRightInd w:val="0"/>
        <w:spacing w:after="0" w:line="240" w:lineRule="auto"/>
        <w:ind w:left="270" w:hanging="270"/>
        <w:rPr>
          <w:rFonts w:ascii="Arial" w:hAnsi="Arial" w:cs="Arial"/>
          <w:b/>
          <w:bCs/>
          <w:u w:val="single"/>
        </w:rPr>
      </w:pPr>
      <w:bookmarkStart w:id="0" w:name="_GoBack"/>
      <w:bookmarkEnd w:id="0"/>
    </w:p>
    <w:p w:rsidR="00B81E26" w:rsidRDefault="00C229E0" w:rsidP="00D4136E">
      <w:pPr>
        <w:autoSpaceDE w:val="0"/>
        <w:autoSpaceDN w:val="0"/>
        <w:adjustRightInd w:val="0"/>
        <w:spacing w:after="0" w:line="240" w:lineRule="auto"/>
        <w:ind w:left="270" w:hanging="270"/>
        <w:rPr>
          <w:rFonts w:ascii="Arial" w:hAnsi="Arial" w:cs="Arial"/>
          <w:b/>
          <w:bCs/>
          <w:color w:val="7F7F7F" w:themeColor="text1" w:themeTint="80"/>
        </w:rPr>
      </w:pPr>
      <w:r>
        <w:rPr>
          <w:rFonts w:ascii="Arial" w:hAnsi="Arial" w:cs="Arial"/>
          <w:b/>
          <w:bCs/>
          <w:u w:val="single"/>
        </w:rPr>
        <w:lastRenderedPageBreak/>
        <w:t xml:space="preserve">Task </w:t>
      </w:r>
      <w:r w:rsidR="00B81E26" w:rsidRPr="00AB3143">
        <w:rPr>
          <w:rFonts w:ascii="Arial" w:hAnsi="Arial" w:cs="Arial"/>
          <w:b/>
          <w:bCs/>
          <w:u w:val="single"/>
        </w:rPr>
        <w:t>I</w:t>
      </w:r>
      <w:r w:rsidR="000F67F7">
        <w:rPr>
          <w:rFonts w:ascii="Arial" w:hAnsi="Arial" w:cs="Arial"/>
        </w:rPr>
        <w:t xml:space="preserve"> </w:t>
      </w:r>
      <w:r w:rsidR="000F67F7" w:rsidRPr="000F67F7">
        <w:rPr>
          <w:rFonts w:ascii="Arial" w:hAnsi="Arial" w:cs="Arial"/>
          <w:b/>
          <w:bCs/>
          <w:color w:val="7F7F7F" w:themeColor="text1" w:themeTint="80"/>
        </w:rPr>
        <w:t>(</w:t>
      </w:r>
      <w:r w:rsidR="000F67F7" w:rsidRPr="00D4136E">
        <w:rPr>
          <w:rFonts w:ascii="Arial" w:hAnsi="Arial" w:cs="Arial"/>
          <w:b/>
          <w:bCs/>
        </w:rPr>
        <w:t>To be submitted by 2</w:t>
      </w:r>
      <w:r w:rsidR="00D4136E" w:rsidRPr="00D4136E">
        <w:rPr>
          <w:rFonts w:ascii="Arial" w:hAnsi="Arial" w:cs="Arial"/>
          <w:b/>
          <w:bCs/>
        </w:rPr>
        <w:t>0</w:t>
      </w:r>
      <w:r w:rsidR="000F67F7" w:rsidRPr="00D4136E">
        <w:rPr>
          <w:rFonts w:ascii="Arial" w:hAnsi="Arial" w:cs="Arial"/>
          <w:b/>
          <w:bCs/>
          <w:vertAlign w:val="superscript"/>
        </w:rPr>
        <w:t>nd</w:t>
      </w:r>
      <w:r w:rsidR="000F67F7" w:rsidRPr="00D4136E">
        <w:rPr>
          <w:rFonts w:ascii="Arial" w:hAnsi="Arial" w:cs="Arial"/>
          <w:b/>
          <w:bCs/>
        </w:rPr>
        <w:t xml:space="preserve"> </w:t>
      </w:r>
      <w:r w:rsidR="00D4136E" w:rsidRPr="00D4136E">
        <w:rPr>
          <w:rFonts w:ascii="Arial" w:hAnsi="Arial" w:cs="Arial"/>
          <w:b/>
          <w:bCs/>
        </w:rPr>
        <w:t>May</w:t>
      </w:r>
      <w:r w:rsidR="000F67F7" w:rsidRPr="00D4136E">
        <w:rPr>
          <w:rFonts w:ascii="Arial" w:hAnsi="Arial" w:cs="Arial"/>
          <w:b/>
          <w:bCs/>
        </w:rPr>
        <w:t xml:space="preserve"> 201</w:t>
      </w:r>
      <w:r w:rsidR="00D4136E" w:rsidRPr="00D4136E">
        <w:rPr>
          <w:rFonts w:ascii="Arial" w:hAnsi="Arial" w:cs="Arial"/>
          <w:b/>
          <w:bCs/>
        </w:rPr>
        <w:t>3</w:t>
      </w:r>
      <w:r w:rsidR="000F67F7" w:rsidRPr="00D4136E">
        <w:rPr>
          <w:rFonts w:ascii="Arial" w:hAnsi="Arial" w:cs="Arial"/>
          <w:b/>
          <w:bCs/>
        </w:rPr>
        <w:t>)</w:t>
      </w:r>
    </w:p>
    <w:p w:rsidR="005E0124" w:rsidRDefault="005E0124" w:rsidP="00B81E26">
      <w:pPr>
        <w:autoSpaceDE w:val="0"/>
        <w:autoSpaceDN w:val="0"/>
        <w:adjustRightInd w:val="0"/>
        <w:spacing w:after="0" w:line="240" w:lineRule="auto"/>
        <w:ind w:left="270" w:hanging="270"/>
        <w:rPr>
          <w:rFonts w:ascii="Arial" w:hAnsi="Arial" w:cs="Arial"/>
        </w:rPr>
      </w:pPr>
    </w:p>
    <w:p w:rsidR="005E0124" w:rsidRDefault="005E0124" w:rsidP="005E0124">
      <w:pPr>
        <w:autoSpaceDE w:val="0"/>
        <w:autoSpaceDN w:val="0"/>
        <w:adjustRightInd w:val="0"/>
        <w:spacing w:after="0" w:line="240" w:lineRule="auto"/>
        <w:ind w:left="270" w:hanging="270"/>
        <w:rPr>
          <w:rFonts w:ascii="Arial" w:hAnsi="Arial" w:cs="Arial"/>
          <w:i/>
          <w:iCs/>
        </w:rPr>
      </w:pPr>
      <w:r w:rsidRPr="005E0124">
        <w:rPr>
          <w:rFonts w:ascii="Arial" w:hAnsi="Arial" w:cs="Arial"/>
          <w:i/>
          <w:iCs/>
        </w:rPr>
        <w:t>As the HR Head of Trilogy, answer the following questions</w:t>
      </w:r>
      <w:r>
        <w:rPr>
          <w:rFonts w:ascii="Arial" w:hAnsi="Arial" w:cs="Arial"/>
          <w:i/>
          <w:iCs/>
        </w:rPr>
        <w:t>:</w:t>
      </w:r>
    </w:p>
    <w:p w:rsidR="005E0124" w:rsidRPr="005E0124" w:rsidRDefault="005E0124" w:rsidP="005E0124">
      <w:pPr>
        <w:autoSpaceDE w:val="0"/>
        <w:autoSpaceDN w:val="0"/>
        <w:adjustRightInd w:val="0"/>
        <w:spacing w:after="0" w:line="240" w:lineRule="auto"/>
        <w:rPr>
          <w:rFonts w:ascii="Arial" w:hAnsi="Arial" w:cs="Arial"/>
          <w:i/>
          <w:iCs/>
        </w:rPr>
      </w:pPr>
      <w:r>
        <w:rPr>
          <w:rFonts w:ascii="Arial" w:hAnsi="Arial" w:cs="Arial"/>
          <w:i/>
          <w:iCs/>
        </w:rPr>
        <w:t>You can make reasonable assumptions of how would you tackle some of the issues enumerated below in the questions:</w:t>
      </w:r>
    </w:p>
    <w:p w:rsidR="00B81E26" w:rsidRDefault="00B81E26" w:rsidP="00B81E26">
      <w:pPr>
        <w:autoSpaceDE w:val="0"/>
        <w:autoSpaceDN w:val="0"/>
        <w:adjustRightInd w:val="0"/>
        <w:spacing w:after="0" w:line="240" w:lineRule="auto"/>
        <w:ind w:left="270" w:hanging="270"/>
        <w:rPr>
          <w:rFonts w:ascii="Arial" w:hAnsi="Arial" w:cs="Arial"/>
        </w:rPr>
      </w:pPr>
    </w:p>
    <w:p w:rsidR="00B81E26" w:rsidRDefault="00B81E26" w:rsidP="0097641A">
      <w:pPr>
        <w:autoSpaceDE w:val="0"/>
        <w:autoSpaceDN w:val="0"/>
        <w:adjustRightInd w:val="0"/>
        <w:spacing w:after="0" w:line="240" w:lineRule="auto"/>
        <w:rPr>
          <w:rFonts w:ascii="Arial" w:hAnsi="Arial" w:cs="Arial"/>
          <w:color w:val="365F91"/>
        </w:rPr>
      </w:pPr>
      <w:r>
        <w:rPr>
          <w:rFonts w:ascii="Arial" w:hAnsi="Arial" w:cs="Arial"/>
        </w:rPr>
        <w:t xml:space="preserve">Q.1. In reference to the </w:t>
      </w:r>
      <w:r w:rsidR="000B14E5">
        <w:rPr>
          <w:rFonts w:ascii="Arial" w:hAnsi="Arial" w:cs="Arial"/>
        </w:rPr>
        <w:t>Trilogy</w:t>
      </w:r>
      <w:r>
        <w:rPr>
          <w:rFonts w:ascii="Arial" w:hAnsi="Arial" w:cs="Arial"/>
        </w:rPr>
        <w:t xml:space="preserve"> case study, discuss </w:t>
      </w:r>
      <w:r w:rsidR="000B14E5">
        <w:rPr>
          <w:rFonts w:ascii="Arial" w:hAnsi="Arial" w:cs="Arial"/>
        </w:rPr>
        <w:t>how HR management in the company contributed towards achievement of its organisational objectives</w:t>
      </w:r>
      <w:r w:rsidR="0097641A">
        <w:rPr>
          <w:rFonts w:ascii="Arial" w:hAnsi="Arial" w:cs="Arial"/>
        </w:rPr>
        <w:t>?</w:t>
      </w:r>
      <w:r>
        <w:rPr>
          <w:rFonts w:ascii="Arial" w:hAnsi="Arial" w:cs="Arial"/>
        </w:rPr>
        <w:t xml:space="preserve"> </w:t>
      </w:r>
      <w:r w:rsidRPr="005E0BA3">
        <w:rPr>
          <w:rFonts w:ascii="Arial" w:hAnsi="Arial" w:cs="Arial"/>
          <w:color w:val="365F91"/>
        </w:rPr>
        <w:t>(</w:t>
      </w:r>
      <w:proofErr w:type="gramStart"/>
      <w:r w:rsidR="00C229E0" w:rsidRPr="00C229E0">
        <w:rPr>
          <w:rFonts w:ascii="Arial" w:hAnsi="Arial" w:cs="Arial"/>
          <w:color w:val="0000FF"/>
        </w:rPr>
        <w:t>learning</w:t>
      </w:r>
      <w:proofErr w:type="gramEnd"/>
      <w:r w:rsidR="00C229E0" w:rsidRPr="00C229E0">
        <w:rPr>
          <w:rFonts w:ascii="Arial" w:hAnsi="Arial" w:cs="Arial"/>
          <w:color w:val="0000FF"/>
        </w:rPr>
        <w:t xml:space="preserve"> outcome </w:t>
      </w:r>
      <w:r w:rsidRPr="00C229E0">
        <w:rPr>
          <w:rFonts w:ascii="Arial" w:eastAsiaTheme="minorHAnsi" w:hAnsi="Arial" w:cs="Arial"/>
          <w:color w:val="0000FF"/>
          <w:lang w:val="en-US" w:eastAsia="en-US"/>
        </w:rPr>
        <w:t>1.1</w:t>
      </w:r>
      <w:r w:rsidR="00C229E0">
        <w:rPr>
          <w:rFonts w:ascii="Arial" w:eastAsiaTheme="minorHAnsi" w:hAnsi="Arial" w:cs="Arial"/>
          <w:color w:val="0000FF"/>
          <w:lang w:val="en-US" w:eastAsia="en-US"/>
        </w:rPr>
        <w:t>:</w:t>
      </w:r>
      <w:r w:rsidRPr="00B81E26">
        <w:rPr>
          <w:rFonts w:ascii="Arial" w:eastAsiaTheme="minorHAnsi" w:hAnsi="Arial" w:cs="Arial"/>
          <w:b/>
          <w:bCs/>
          <w:color w:val="0000FF"/>
          <w:lang w:val="en-US" w:eastAsia="en-US"/>
        </w:rPr>
        <w:t xml:space="preserve"> </w:t>
      </w:r>
      <w:r w:rsidRPr="00B81E26">
        <w:rPr>
          <w:rFonts w:ascii="Arial" w:eastAsiaTheme="minorHAnsi" w:hAnsi="Arial" w:cs="Arial"/>
          <w:color w:val="0000FF"/>
          <w:lang w:val="en-US" w:eastAsia="en-US"/>
        </w:rPr>
        <w:t>Evaluate how human resource</w:t>
      </w:r>
      <w:r w:rsidR="00C229E0">
        <w:rPr>
          <w:rFonts w:ascii="Arial" w:eastAsiaTheme="minorHAnsi" w:hAnsi="Arial" w:cs="Arial"/>
          <w:color w:val="0000FF"/>
          <w:lang w:val="en-US" w:eastAsia="en-US"/>
        </w:rPr>
        <w:t xml:space="preserve"> </w:t>
      </w:r>
      <w:r w:rsidRPr="00B81E26">
        <w:rPr>
          <w:rFonts w:ascii="Arial" w:eastAsiaTheme="minorHAnsi" w:hAnsi="Arial" w:cs="Arial"/>
          <w:color w:val="0000FF"/>
          <w:lang w:val="en-US" w:eastAsia="en-US"/>
        </w:rPr>
        <w:t>management contributes to the achievement of organisational objectives</w:t>
      </w:r>
      <w:r>
        <w:rPr>
          <w:rFonts w:ascii="Arial" w:hAnsi="Arial" w:cs="Arial"/>
          <w:color w:val="365F91"/>
        </w:rPr>
        <w:t>).</w:t>
      </w:r>
    </w:p>
    <w:p w:rsidR="00C229E0" w:rsidRPr="005E0BA3" w:rsidRDefault="00C229E0" w:rsidP="00C229E0">
      <w:pPr>
        <w:autoSpaceDE w:val="0"/>
        <w:autoSpaceDN w:val="0"/>
        <w:adjustRightInd w:val="0"/>
        <w:spacing w:after="0" w:line="240" w:lineRule="auto"/>
        <w:rPr>
          <w:rFonts w:ascii="Arial" w:hAnsi="Arial" w:cs="Arial"/>
          <w:color w:val="365F91"/>
        </w:rPr>
      </w:pPr>
    </w:p>
    <w:p w:rsidR="00B81E26" w:rsidRDefault="00B81E26" w:rsidP="0097641A">
      <w:pPr>
        <w:autoSpaceDE w:val="0"/>
        <w:autoSpaceDN w:val="0"/>
        <w:adjustRightInd w:val="0"/>
        <w:spacing w:after="0" w:line="240" w:lineRule="auto"/>
        <w:rPr>
          <w:rFonts w:ascii="Arial" w:hAnsi="Arial" w:cs="Arial"/>
          <w:color w:val="0000FF"/>
        </w:rPr>
      </w:pPr>
      <w:r>
        <w:rPr>
          <w:rFonts w:ascii="Arial" w:hAnsi="Arial" w:cs="Arial"/>
        </w:rPr>
        <w:t>Q.2.</w:t>
      </w:r>
      <w:r w:rsidR="000B14E5">
        <w:rPr>
          <w:rFonts w:ascii="Arial" w:hAnsi="Arial" w:cs="Arial"/>
        </w:rPr>
        <w:t xml:space="preserve"> How will Trilogy evaluate success of </w:t>
      </w:r>
      <w:r w:rsidR="0097641A">
        <w:rPr>
          <w:rFonts w:ascii="Arial" w:hAnsi="Arial" w:cs="Arial"/>
        </w:rPr>
        <w:t xml:space="preserve">their </w:t>
      </w:r>
      <w:r w:rsidR="000B14E5">
        <w:rPr>
          <w:rFonts w:ascii="Arial" w:hAnsi="Arial" w:cs="Arial"/>
        </w:rPr>
        <w:t>human resource management programmes</w:t>
      </w:r>
      <w:r w:rsidR="0097641A">
        <w:rPr>
          <w:rFonts w:ascii="Arial" w:hAnsi="Arial" w:cs="Arial"/>
        </w:rPr>
        <w:t xml:space="preserve"> within the company</w:t>
      </w:r>
      <w:r>
        <w:rPr>
          <w:rFonts w:ascii="Arial" w:hAnsi="Arial" w:cs="Arial"/>
        </w:rPr>
        <w:t xml:space="preserve">? </w:t>
      </w:r>
      <w:r w:rsidRPr="00A00D4B">
        <w:rPr>
          <w:rFonts w:ascii="Arial" w:hAnsi="Arial" w:cs="Arial"/>
          <w:color w:val="0000FF"/>
        </w:rPr>
        <w:t>(</w:t>
      </w:r>
      <w:r w:rsidRPr="00C229E0">
        <w:rPr>
          <w:rFonts w:ascii="Arial" w:hAnsi="Arial" w:cs="Arial"/>
          <w:color w:val="0000FF"/>
        </w:rPr>
        <w:t xml:space="preserve">learning outcome </w:t>
      </w:r>
      <w:r w:rsidR="00C229E0" w:rsidRPr="00C229E0">
        <w:rPr>
          <w:rFonts w:ascii="Arial" w:eastAsiaTheme="minorHAnsi" w:hAnsi="Arial" w:cs="Arial"/>
          <w:color w:val="0000FF"/>
          <w:lang w:val="en-US" w:eastAsia="en-US"/>
        </w:rPr>
        <w:t>1.2</w:t>
      </w:r>
      <w:r w:rsidR="00C229E0">
        <w:rPr>
          <w:rFonts w:ascii="Arial" w:eastAsiaTheme="minorHAnsi" w:hAnsi="Arial" w:cs="Arial"/>
          <w:color w:val="0000FF"/>
          <w:lang w:val="en-US" w:eastAsia="en-US"/>
        </w:rPr>
        <w:t>:</w:t>
      </w:r>
      <w:r w:rsidR="00C229E0" w:rsidRPr="00C229E0">
        <w:rPr>
          <w:rFonts w:ascii="Arial" w:eastAsiaTheme="minorHAnsi" w:hAnsi="Arial" w:cs="Arial"/>
          <w:b/>
          <w:bCs/>
          <w:color w:val="0000FF"/>
          <w:lang w:val="en-US" w:eastAsia="en-US"/>
        </w:rPr>
        <w:t xml:space="preserve"> </w:t>
      </w:r>
      <w:r w:rsidR="00C229E0" w:rsidRPr="00C229E0">
        <w:rPr>
          <w:rFonts w:ascii="Arial" w:eastAsiaTheme="minorHAnsi" w:hAnsi="Arial" w:cs="Arial"/>
          <w:color w:val="0000FF"/>
          <w:lang w:val="en-US" w:eastAsia="en-US"/>
        </w:rPr>
        <w:t>Evaluate the role of human</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resource management within</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an organisation</w:t>
      </w:r>
      <w:r w:rsidRPr="00C229E0">
        <w:rPr>
          <w:rFonts w:ascii="Arial" w:hAnsi="Arial" w:cs="Arial"/>
          <w:color w:val="0000FF"/>
        </w:rPr>
        <w:t>).</w:t>
      </w:r>
    </w:p>
    <w:p w:rsidR="00C229E0" w:rsidRPr="00C229E0" w:rsidRDefault="00C229E0" w:rsidP="00C229E0">
      <w:pPr>
        <w:autoSpaceDE w:val="0"/>
        <w:autoSpaceDN w:val="0"/>
        <w:adjustRightInd w:val="0"/>
        <w:spacing w:after="0" w:line="240" w:lineRule="auto"/>
        <w:rPr>
          <w:rFonts w:ascii="Arial" w:hAnsi="Arial" w:cs="Arial"/>
          <w:color w:val="0000FF"/>
        </w:rPr>
      </w:pPr>
    </w:p>
    <w:p w:rsidR="00B81E26" w:rsidRDefault="00B81E26" w:rsidP="000F67F7">
      <w:pPr>
        <w:autoSpaceDE w:val="0"/>
        <w:autoSpaceDN w:val="0"/>
        <w:adjustRightInd w:val="0"/>
        <w:spacing w:after="0" w:line="240" w:lineRule="auto"/>
        <w:rPr>
          <w:rFonts w:ascii="Arial" w:hAnsi="Arial" w:cs="Arial"/>
          <w:color w:val="0000FF"/>
        </w:rPr>
      </w:pPr>
      <w:r>
        <w:rPr>
          <w:rFonts w:ascii="Arial" w:hAnsi="Arial" w:cs="Arial"/>
        </w:rPr>
        <w:t>Q.3.</w:t>
      </w:r>
      <w:r w:rsidR="0097641A">
        <w:rPr>
          <w:rFonts w:ascii="Arial" w:hAnsi="Arial" w:cs="Arial"/>
        </w:rPr>
        <w:t xml:space="preserve"> In reference to the Trilogy case study, appraise the processes that the company is following currently to plan their human resource requirements</w:t>
      </w:r>
      <w:r>
        <w:rPr>
          <w:rFonts w:ascii="Arial" w:hAnsi="Arial" w:cs="Arial"/>
        </w:rPr>
        <w:t xml:space="preserve">. </w:t>
      </w:r>
      <w:r w:rsidR="0097641A">
        <w:rPr>
          <w:rFonts w:ascii="Arial" w:hAnsi="Arial" w:cs="Arial"/>
        </w:rPr>
        <w:t>What further should Trilogy do in your opinion to plan their future human resource requirements</w:t>
      </w:r>
      <w:r w:rsidR="000F67F7">
        <w:rPr>
          <w:rFonts w:ascii="Arial" w:hAnsi="Arial" w:cs="Arial"/>
        </w:rPr>
        <w:t>?</w:t>
      </w:r>
      <w:r w:rsidR="0097641A">
        <w:rPr>
          <w:rFonts w:ascii="Arial" w:hAnsi="Arial" w:cs="Arial"/>
        </w:rPr>
        <w:t xml:space="preserve"> </w:t>
      </w:r>
      <w:r w:rsidRPr="00A00D4B">
        <w:rPr>
          <w:rFonts w:ascii="Arial" w:hAnsi="Arial" w:cs="Arial"/>
          <w:color w:val="0000FF"/>
        </w:rPr>
        <w:t>(</w:t>
      </w:r>
      <w:r>
        <w:rPr>
          <w:rFonts w:ascii="Arial" w:hAnsi="Arial" w:cs="Arial"/>
          <w:color w:val="0000FF"/>
        </w:rPr>
        <w:t>learning outcome 1.3</w:t>
      </w:r>
      <w:r w:rsidRPr="00A00D4B">
        <w:rPr>
          <w:rFonts w:ascii="Arial" w:hAnsi="Arial" w:cs="Arial"/>
          <w:color w:val="0000FF"/>
        </w:rPr>
        <w:t>:</w:t>
      </w:r>
      <w:r>
        <w:rPr>
          <w:rFonts w:ascii="Arial" w:hAnsi="Arial" w:cs="Arial"/>
          <w:color w:val="0000FF"/>
        </w:rPr>
        <w:t xml:space="preserve"> </w:t>
      </w:r>
      <w:r w:rsidR="00C229E0" w:rsidRPr="00C229E0">
        <w:rPr>
          <w:rFonts w:ascii="Arial" w:eastAsiaTheme="minorHAnsi" w:hAnsi="Arial" w:cs="Arial"/>
          <w:color w:val="0000FF"/>
          <w:lang w:val="en-US" w:eastAsia="en-US"/>
        </w:rPr>
        <w:t>Appraise the processes that</w:t>
      </w:r>
      <w:r w:rsidR="000B14E5">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an organisation uses to plan</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its human resource</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requirements</w:t>
      </w:r>
      <w:r w:rsidRPr="00C229E0">
        <w:rPr>
          <w:rFonts w:ascii="Arial" w:hAnsi="Arial" w:cs="Arial"/>
          <w:color w:val="0000FF"/>
        </w:rPr>
        <w:t>).</w:t>
      </w:r>
    </w:p>
    <w:p w:rsidR="00C229E0" w:rsidRPr="00C229E0" w:rsidRDefault="00C229E0" w:rsidP="00C229E0">
      <w:pPr>
        <w:autoSpaceDE w:val="0"/>
        <w:autoSpaceDN w:val="0"/>
        <w:adjustRightInd w:val="0"/>
        <w:spacing w:after="0" w:line="240" w:lineRule="auto"/>
        <w:rPr>
          <w:rFonts w:cs="Arial"/>
          <w:color w:val="0000FF"/>
        </w:rPr>
      </w:pPr>
    </w:p>
    <w:p w:rsidR="00B81E26" w:rsidRDefault="00B81E26" w:rsidP="00B81E26">
      <w:pPr>
        <w:autoSpaceDE w:val="0"/>
        <w:autoSpaceDN w:val="0"/>
        <w:adjustRightInd w:val="0"/>
        <w:spacing w:after="0" w:line="240" w:lineRule="auto"/>
        <w:rPr>
          <w:rFonts w:ascii="Arial" w:hAnsi="Arial" w:cs="Arial"/>
          <w:b/>
          <w:bCs/>
          <w:u w:val="single"/>
        </w:rPr>
      </w:pPr>
    </w:p>
    <w:p w:rsidR="00B81E26" w:rsidRDefault="00B81E26" w:rsidP="0097641A">
      <w:pPr>
        <w:autoSpaceDE w:val="0"/>
        <w:autoSpaceDN w:val="0"/>
        <w:adjustRightInd w:val="0"/>
        <w:spacing w:after="0" w:line="240" w:lineRule="auto"/>
        <w:rPr>
          <w:rFonts w:ascii="Verdana" w:hAnsi="Verdana" w:cs="Verdana"/>
          <w:color w:val="0000FF"/>
          <w:spacing w:val="-12"/>
        </w:rPr>
      </w:pPr>
      <w:r>
        <w:rPr>
          <w:rFonts w:ascii="Arial" w:hAnsi="Arial" w:cs="Arial"/>
        </w:rPr>
        <w:t>Q.4.</w:t>
      </w:r>
      <w:r w:rsidR="0097641A">
        <w:rPr>
          <w:rFonts w:ascii="Arial" w:hAnsi="Arial" w:cs="Arial"/>
        </w:rPr>
        <w:t xml:space="preserve"> Evaluate the recruitment and retention strategies being used by Trilogy. In your opinion, what further can they do to enhance their recruitment and retention strategies?</w:t>
      </w:r>
      <w:r>
        <w:rPr>
          <w:rFonts w:ascii="Arial" w:hAnsi="Arial" w:cs="Arial"/>
        </w:rPr>
        <w:t xml:space="preserve"> </w:t>
      </w:r>
      <w:r w:rsidRPr="005E0BA3">
        <w:rPr>
          <w:rFonts w:ascii="Arial" w:hAnsi="Arial" w:cs="Arial"/>
          <w:color w:val="365F91"/>
        </w:rPr>
        <w:t>(</w:t>
      </w:r>
      <w:r w:rsidRPr="00A00D4B">
        <w:rPr>
          <w:rFonts w:ascii="Arial" w:hAnsi="Arial" w:cs="Arial"/>
          <w:color w:val="0000FF"/>
        </w:rPr>
        <w:t>learning outcome</w:t>
      </w:r>
      <w:r w:rsidRPr="00A00D4B">
        <w:rPr>
          <w:rFonts w:ascii="Arial" w:eastAsia="Times New Roman" w:hAnsi="Arial" w:cs="Arial"/>
          <w:color w:val="0000FF"/>
        </w:rPr>
        <w:t xml:space="preserve"> </w:t>
      </w:r>
      <w:r>
        <w:rPr>
          <w:rFonts w:ascii="Arial" w:eastAsia="Times New Roman" w:hAnsi="Arial" w:cs="Arial"/>
          <w:color w:val="0000FF"/>
        </w:rPr>
        <w:t>2</w:t>
      </w:r>
      <w:r w:rsidRPr="00A00D4B">
        <w:rPr>
          <w:rFonts w:ascii="Verdana" w:hAnsi="Verdana" w:cs="Verdana"/>
          <w:color w:val="0000FF"/>
          <w:spacing w:val="-12"/>
        </w:rPr>
        <w:t>.1</w:t>
      </w:r>
      <w:r>
        <w:rPr>
          <w:rFonts w:ascii="Verdana" w:hAnsi="Verdana" w:cs="Verdana"/>
          <w:color w:val="0000FF"/>
          <w:spacing w:val="-12"/>
        </w:rPr>
        <w:t xml:space="preserve">: </w:t>
      </w:r>
      <w:r w:rsidR="00C229E0" w:rsidRPr="00C229E0">
        <w:rPr>
          <w:rFonts w:ascii="Arial" w:eastAsiaTheme="minorHAnsi" w:hAnsi="Arial" w:cs="Arial"/>
          <w:color w:val="0000FF"/>
          <w:lang w:val="en-US" w:eastAsia="en-US"/>
        </w:rPr>
        <w:t>Evaluate the recruitment and retention strategies used in an organisation</w:t>
      </w:r>
      <w:r>
        <w:rPr>
          <w:rFonts w:ascii="Verdana" w:hAnsi="Verdana" w:cs="Verdana"/>
          <w:color w:val="0000FF"/>
          <w:spacing w:val="-12"/>
        </w:rPr>
        <w:t>).</w:t>
      </w:r>
    </w:p>
    <w:p w:rsidR="00C229E0" w:rsidRPr="00FA2EE1" w:rsidRDefault="00C229E0" w:rsidP="00C229E0">
      <w:pPr>
        <w:autoSpaceDE w:val="0"/>
        <w:autoSpaceDN w:val="0"/>
        <w:adjustRightInd w:val="0"/>
        <w:spacing w:after="0" w:line="240" w:lineRule="auto"/>
        <w:rPr>
          <w:rFonts w:ascii="Arial" w:hAnsi="Arial" w:cs="Arial"/>
          <w:color w:val="365F91"/>
        </w:rPr>
      </w:pPr>
    </w:p>
    <w:p w:rsidR="00B81E26" w:rsidRDefault="00B81E26" w:rsidP="009E2B4C">
      <w:pPr>
        <w:autoSpaceDE w:val="0"/>
        <w:autoSpaceDN w:val="0"/>
        <w:adjustRightInd w:val="0"/>
        <w:spacing w:after="0" w:line="240" w:lineRule="auto"/>
        <w:rPr>
          <w:rFonts w:ascii="Verdana" w:hAnsi="Verdana" w:cs="Verdana"/>
          <w:color w:val="0000FF"/>
          <w:spacing w:val="-12"/>
        </w:rPr>
      </w:pPr>
      <w:r>
        <w:rPr>
          <w:rFonts w:ascii="Arial" w:hAnsi="Arial" w:cs="Arial"/>
        </w:rPr>
        <w:t>Q.5.</w:t>
      </w:r>
      <w:r w:rsidR="009E2B4C">
        <w:rPr>
          <w:rFonts w:ascii="Arial" w:hAnsi="Arial" w:cs="Arial"/>
        </w:rPr>
        <w:t xml:space="preserve"> What techniques would you suggest for employee development in Trilogy?</w:t>
      </w:r>
      <w:r>
        <w:rPr>
          <w:rFonts w:ascii="Arial" w:hAnsi="Arial" w:cs="Arial"/>
        </w:rPr>
        <w:t xml:space="preserve"> </w:t>
      </w:r>
      <w:r w:rsidRPr="005E0BA3">
        <w:rPr>
          <w:rFonts w:ascii="Arial" w:hAnsi="Arial" w:cs="Arial"/>
          <w:color w:val="365F91"/>
        </w:rPr>
        <w:t>(</w:t>
      </w:r>
      <w:r w:rsidRPr="00A00D4B">
        <w:rPr>
          <w:rFonts w:ascii="Arial" w:hAnsi="Arial" w:cs="Arial"/>
          <w:color w:val="0000FF"/>
        </w:rPr>
        <w:t>learning outcome</w:t>
      </w:r>
      <w:r w:rsidRPr="00A00D4B">
        <w:rPr>
          <w:rFonts w:ascii="Arial" w:eastAsia="Times New Roman" w:hAnsi="Arial" w:cs="Arial"/>
          <w:color w:val="0000FF"/>
        </w:rPr>
        <w:t xml:space="preserve"> </w:t>
      </w:r>
      <w:r>
        <w:rPr>
          <w:rFonts w:ascii="Verdana" w:hAnsi="Verdana" w:cs="Verdana"/>
          <w:color w:val="0000FF"/>
          <w:spacing w:val="-12"/>
        </w:rPr>
        <w:t xml:space="preserve">2.2: </w:t>
      </w:r>
      <w:r w:rsidR="00C229E0" w:rsidRPr="00C229E0">
        <w:rPr>
          <w:rFonts w:ascii="Arial" w:eastAsiaTheme="minorHAnsi" w:hAnsi="Arial" w:cs="Arial"/>
          <w:color w:val="0000FF"/>
          <w:lang w:val="en-US" w:eastAsia="en-US"/>
        </w:rPr>
        <w:t>Assess the techniques that are</w:t>
      </w:r>
      <w:r w:rsidR="009E2B4C">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used for employee</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development in an organisation</w:t>
      </w:r>
      <w:r>
        <w:rPr>
          <w:rFonts w:ascii="Verdana" w:hAnsi="Verdana" w:cs="Verdana"/>
          <w:color w:val="0000FF"/>
          <w:spacing w:val="-12"/>
        </w:rPr>
        <w:t>).</w:t>
      </w:r>
    </w:p>
    <w:p w:rsidR="00C229E0" w:rsidRPr="00FA2EE1" w:rsidRDefault="00C229E0" w:rsidP="00C229E0">
      <w:pPr>
        <w:autoSpaceDE w:val="0"/>
        <w:autoSpaceDN w:val="0"/>
        <w:adjustRightInd w:val="0"/>
        <w:spacing w:after="0" w:line="240" w:lineRule="auto"/>
        <w:rPr>
          <w:rFonts w:ascii="Arial" w:hAnsi="Arial" w:cs="Arial"/>
          <w:color w:val="365F91"/>
        </w:rPr>
      </w:pPr>
    </w:p>
    <w:p w:rsidR="00B81E26" w:rsidRDefault="00B81E26" w:rsidP="00CA54E4">
      <w:pPr>
        <w:autoSpaceDE w:val="0"/>
        <w:autoSpaceDN w:val="0"/>
        <w:adjustRightInd w:val="0"/>
        <w:spacing w:after="0" w:line="240" w:lineRule="auto"/>
        <w:rPr>
          <w:rFonts w:ascii="Verdana" w:hAnsi="Verdana" w:cs="Verdana"/>
          <w:color w:val="0000FF"/>
          <w:spacing w:val="-12"/>
        </w:rPr>
      </w:pPr>
      <w:r>
        <w:rPr>
          <w:rFonts w:ascii="Arial" w:hAnsi="Arial" w:cs="Arial"/>
        </w:rPr>
        <w:t>Q.6.</w:t>
      </w:r>
      <w:r w:rsidR="00CA54E4">
        <w:rPr>
          <w:rFonts w:ascii="Arial" w:hAnsi="Arial" w:cs="Arial"/>
        </w:rPr>
        <w:t xml:space="preserve"> How will these techniques enumerated above in Question 5, help in Trilogy employee engagement</w:t>
      </w:r>
      <w:r>
        <w:rPr>
          <w:rFonts w:ascii="Arial" w:hAnsi="Arial" w:cs="Arial"/>
        </w:rPr>
        <w:t xml:space="preserve">? </w:t>
      </w:r>
      <w:r w:rsidRPr="005E0BA3">
        <w:rPr>
          <w:rFonts w:ascii="Arial" w:hAnsi="Arial" w:cs="Arial"/>
          <w:color w:val="365F91"/>
        </w:rPr>
        <w:t>(</w:t>
      </w:r>
      <w:r w:rsidRPr="00A00D4B">
        <w:rPr>
          <w:rFonts w:ascii="Arial" w:hAnsi="Arial" w:cs="Arial"/>
          <w:color w:val="0000FF"/>
        </w:rPr>
        <w:t>learning outcome</w:t>
      </w:r>
      <w:r w:rsidRPr="00A00D4B">
        <w:rPr>
          <w:rFonts w:ascii="Arial" w:eastAsia="Times New Roman" w:hAnsi="Arial" w:cs="Arial"/>
          <w:color w:val="0000FF"/>
        </w:rPr>
        <w:t xml:space="preserve"> </w:t>
      </w:r>
      <w:r>
        <w:rPr>
          <w:rFonts w:ascii="Verdana" w:hAnsi="Verdana" w:cs="Verdana"/>
          <w:color w:val="0000FF"/>
          <w:spacing w:val="-12"/>
        </w:rPr>
        <w:t>2</w:t>
      </w:r>
      <w:r w:rsidRPr="00A00D4B">
        <w:rPr>
          <w:rFonts w:ascii="Verdana" w:hAnsi="Verdana" w:cs="Verdana"/>
          <w:color w:val="0000FF"/>
          <w:spacing w:val="-12"/>
        </w:rPr>
        <w:t>.</w:t>
      </w:r>
      <w:r>
        <w:rPr>
          <w:rFonts w:ascii="Verdana" w:hAnsi="Verdana" w:cs="Verdana"/>
          <w:color w:val="0000FF"/>
          <w:spacing w:val="-12"/>
        </w:rPr>
        <w:t xml:space="preserve">3: </w:t>
      </w:r>
      <w:r w:rsidR="00C229E0" w:rsidRPr="00C229E0">
        <w:rPr>
          <w:rFonts w:ascii="Arial" w:eastAsiaTheme="minorHAnsi" w:hAnsi="Arial" w:cs="Arial"/>
          <w:color w:val="0000FF"/>
          <w:lang w:val="en-US" w:eastAsia="en-US"/>
        </w:rPr>
        <w:t>Evaluate the contribution of</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human resource development</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techniques in ensuring</w:t>
      </w:r>
      <w:r w:rsidR="00C229E0">
        <w:rPr>
          <w:rFonts w:ascii="Arial" w:eastAsiaTheme="minorHAnsi" w:hAnsi="Arial" w:cs="Arial"/>
          <w:color w:val="0000FF"/>
          <w:lang w:val="en-US" w:eastAsia="en-US"/>
        </w:rPr>
        <w:t xml:space="preserve"> </w:t>
      </w:r>
      <w:r w:rsidR="00C229E0" w:rsidRPr="00C229E0">
        <w:rPr>
          <w:rFonts w:ascii="Arial" w:eastAsiaTheme="minorHAnsi" w:hAnsi="Arial" w:cs="Arial"/>
          <w:color w:val="0000FF"/>
          <w:lang w:val="en-US" w:eastAsia="en-US"/>
        </w:rPr>
        <w:t xml:space="preserve">employee </w:t>
      </w:r>
      <w:r w:rsidR="00C229E0">
        <w:rPr>
          <w:rFonts w:ascii="Arial" w:eastAsiaTheme="minorHAnsi" w:hAnsi="Arial" w:cs="Arial"/>
          <w:color w:val="0000FF"/>
          <w:lang w:val="en-US" w:eastAsia="en-US"/>
        </w:rPr>
        <w:t>e</w:t>
      </w:r>
      <w:r w:rsidR="00C229E0" w:rsidRPr="00C229E0">
        <w:rPr>
          <w:rFonts w:ascii="Arial" w:eastAsiaTheme="minorHAnsi" w:hAnsi="Arial" w:cs="Arial"/>
          <w:color w:val="0000FF"/>
          <w:lang w:val="en-US" w:eastAsia="en-US"/>
        </w:rPr>
        <w:t>ngagement</w:t>
      </w:r>
      <w:r>
        <w:rPr>
          <w:rFonts w:ascii="Verdana" w:hAnsi="Verdana" w:cs="Verdana"/>
          <w:color w:val="0000FF"/>
          <w:spacing w:val="-12"/>
        </w:rPr>
        <w:t>).</w:t>
      </w:r>
    </w:p>
    <w:p w:rsidR="00C229E0" w:rsidRDefault="00C229E0" w:rsidP="00C229E0">
      <w:pPr>
        <w:autoSpaceDE w:val="0"/>
        <w:autoSpaceDN w:val="0"/>
        <w:adjustRightInd w:val="0"/>
        <w:spacing w:after="0" w:line="240" w:lineRule="auto"/>
        <w:rPr>
          <w:rFonts w:asciiTheme="majorHAnsi" w:hAnsiTheme="majorHAnsi"/>
        </w:rPr>
      </w:pPr>
    </w:p>
    <w:p w:rsidR="00C229E0" w:rsidRDefault="00C229E0" w:rsidP="00CA54E4">
      <w:pPr>
        <w:autoSpaceDE w:val="0"/>
        <w:autoSpaceDN w:val="0"/>
        <w:adjustRightInd w:val="0"/>
        <w:spacing w:after="0" w:line="240" w:lineRule="auto"/>
        <w:rPr>
          <w:rFonts w:ascii="Verdana" w:hAnsi="Verdana" w:cs="Verdana"/>
          <w:color w:val="0000FF"/>
          <w:spacing w:val="-12"/>
        </w:rPr>
      </w:pPr>
      <w:r>
        <w:rPr>
          <w:rFonts w:ascii="Arial" w:hAnsi="Arial" w:cs="Arial"/>
        </w:rPr>
        <w:t>Q.7.</w:t>
      </w:r>
      <w:r w:rsidR="00CA54E4">
        <w:rPr>
          <w:rFonts w:ascii="Arial" w:hAnsi="Arial" w:cs="Arial"/>
        </w:rPr>
        <w:t xml:space="preserve"> Give a detailed analysis of how the effectiveness of human resource management strategies have helped Trilogy in supporting their organisational strategy</w:t>
      </w:r>
      <w:r>
        <w:rPr>
          <w:rFonts w:ascii="Arial" w:hAnsi="Arial" w:cs="Arial"/>
        </w:rPr>
        <w:t xml:space="preserve">? </w:t>
      </w:r>
      <w:r w:rsidRPr="005E0BA3">
        <w:rPr>
          <w:rFonts w:ascii="Arial" w:hAnsi="Arial" w:cs="Arial"/>
          <w:color w:val="365F91"/>
        </w:rPr>
        <w:t>(</w:t>
      </w:r>
      <w:r w:rsidRPr="00A00D4B">
        <w:rPr>
          <w:rFonts w:ascii="Arial" w:hAnsi="Arial" w:cs="Arial"/>
          <w:color w:val="0000FF"/>
        </w:rPr>
        <w:t>learning outcome</w:t>
      </w:r>
      <w:r w:rsidRPr="00A00D4B">
        <w:rPr>
          <w:rFonts w:ascii="Arial" w:eastAsia="Times New Roman" w:hAnsi="Arial" w:cs="Arial"/>
          <w:color w:val="0000FF"/>
        </w:rPr>
        <w:t xml:space="preserve"> </w:t>
      </w:r>
      <w:r>
        <w:rPr>
          <w:rFonts w:ascii="Verdana" w:hAnsi="Verdana" w:cs="Verdana"/>
          <w:color w:val="0000FF"/>
          <w:spacing w:val="-12"/>
        </w:rPr>
        <w:t>2</w:t>
      </w:r>
      <w:r w:rsidRPr="00A00D4B">
        <w:rPr>
          <w:rFonts w:ascii="Verdana" w:hAnsi="Verdana" w:cs="Verdana"/>
          <w:color w:val="0000FF"/>
          <w:spacing w:val="-12"/>
        </w:rPr>
        <w:t>.</w:t>
      </w:r>
      <w:r w:rsidR="000B14E5">
        <w:rPr>
          <w:rFonts w:ascii="Verdana" w:hAnsi="Verdana" w:cs="Verdana"/>
          <w:color w:val="0000FF"/>
          <w:spacing w:val="-12"/>
        </w:rPr>
        <w:t>4</w:t>
      </w:r>
      <w:r>
        <w:rPr>
          <w:rFonts w:ascii="Verdana" w:hAnsi="Verdana" w:cs="Verdana"/>
          <w:color w:val="0000FF"/>
          <w:spacing w:val="-12"/>
        </w:rPr>
        <w:t xml:space="preserve">: </w:t>
      </w:r>
      <w:proofErr w:type="spellStart"/>
      <w:r w:rsidRPr="00C229E0">
        <w:rPr>
          <w:rFonts w:ascii="Arial" w:eastAsiaTheme="minorHAnsi" w:hAnsi="Arial" w:cs="Arial"/>
          <w:color w:val="0000FF"/>
          <w:lang w:val="en-US" w:eastAsia="en-US"/>
        </w:rPr>
        <w:t>Analyse</w:t>
      </w:r>
      <w:proofErr w:type="spellEnd"/>
      <w:r w:rsidRPr="00C229E0">
        <w:rPr>
          <w:rFonts w:ascii="Arial" w:eastAsiaTheme="minorHAnsi" w:hAnsi="Arial" w:cs="Arial"/>
          <w:color w:val="0000FF"/>
          <w:lang w:val="en-US" w:eastAsia="en-US"/>
        </w:rPr>
        <w:t xml:space="preserve"> the effectiveness of</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human resource management</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strategies in supporting</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organisational strategy</w:t>
      </w:r>
      <w:r>
        <w:rPr>
          <w:rFonts w:ascii="Verdana" w:hAnsi="Verdana" w:cs="Verdana"/>
          <w:color w:val="0000FF"/>
          <w:spacing w:val="-12"/>
        </w:rPr>
        <w:t>).</w:t>
      </w:r>
    </w:p>
    <w:p w:rsidR="00C229E0" w:rsidRDefault="00C229E0" w:rsidP="00C229E0">
      <w:pPr>
        <w:autoSpaceDE w:val="0"/>
        <w:autoSpaceDN w:val="0"/>
        <w:adjustRightInd w:val="0"/>
        <w:spacing w:after="0" w:line="240" w:lineRule="auto"/>
        <w:rPr>
          <w:rFonts w:ascii="Verdana" w:hAnsi="Verdana" w:cs="Verdana"/>
          <w:color w:val="0000FF"/>
          <w:spacing w:val="-12"/>
        </w:rPr>
      </w:pPr>
    </w:p>
    <w:p w:rsidR="00C229E0" w:rsidRDefault="00C229E0" w:rsidP="00C229E0">
      <w:pPr>
        <w:autoSpaceDE w:val="0"/>
        <w:autoSpaceDN w:val="0"/>
        <w:adjustRightInd w:val="0"/>
        <w:spacing w:after="0" w:line="240" w:lineRule="auto"/>
        <w:rPr>
          <w:rFonts w:ascii="Verdana" w:hAnsi="Verdana" w:cs="Verdana"/>
          <w:color w:val="0000FF"/>
          <w:spacing w:val="-12"/>
        </w:rPr>
      </w:pPr>
    </w:p>
    <w:p w:rsidR="00C229E0" w:rsidRDefault="00C229E0" w:rsidP="00D4136E">
      <w:pPr>
        <w:autoSpaceDE w:val="0"/>
        <w:autoSpaceDN w:val="0"/>
        <w:adjustRightInd w:val="0"/>
        <w:spacing w:after="0" w:line="240" w:lineRule="auto"/>
        <w:ind w:left="270" w:hanging="270"/>
        <w:rPr>
          <w:rFonts w:ascii="Arial" w:hAnsi="Arial" w:cs="Arial"/>
          <w:b/>
          <w:bCs/>
          <w:color w:val="7F7F7F" w:themeColor="text1" w:themeTint="80"/>
        </w:rPr>
      </w:pPr>
      <w:r>
        <w:rPr>
          <w:rFonts w:ascii="Arial" w:hAnsi="Arial" w:cs="Arial"/>
          <w:b/>
          <w:bCs/>
          <w:u w:val="single"/>
        </w:rPr>
        <w:t xml:space="preserve">Task </w:t>
      </w:r>
      <w:r w:rsidRPr="00AB3143">
        <w:rPr>
          <w:rFonts w:ascii="Arial" w:hAnsi="Arial" w:cs="Arial"/>
          <w:b/>
          <w:bCs/>
          <w:u w:val="single"/>
        </w:rPr>
        <w:t>I</w:t>
      </w:r>
      <w:r>
        <w:rPr>
          <w:rFonts w:ascii="Arial" w:hAnsi="Arial" w:cs="Arial"/>
          <w:b/>
          <w:bCs/>
          <w:u w:val="single"/>
        </w:rPr>
        <w:t>I</w:t>
      </w:r>
      <w:r w:rsidR="000F67F7">
        <w:rPr>
          <w:rFonts w:ascii="Arial" w:hAnsi="Arial" w:cs="Arial"/>
          <w:b/>
          <w:bCs/>
          <w:u w:val="single"/>
        </w:rPr>
        <w:t xml:space="preserve"> </w:t>
      </w:r>
      <w:r w:rsidR="000F67F7" w:rsidRPr="00D4136E">
        <w:rPr>
          <w:rFonts w:ascii="Arial" w:hAnsi="Arial" w:cs="Arial"/>
          <w:b/>
          <w:bCs/>
        </w:rPr>
        <w:t xml:space="preserve">(To be submitted by </w:t>
      </w:r>
      <w:r w:rsidR="00D4136E" w:rsidRPr="00D4136E">
        <w:rPr>
          <w:rFonts w:ascii="Arial" w:hAnsi="Arial" w:cs="Arial"/>
          <w:b/>
          <w:bCs/>
        </w:rPr>
        <w:t>02</w:t>
      </w:r>
      <w:r w:rsidR="000F67F7" w:rsidRPr="00D4136E">
        <w:rPr>
          <w:rFonts w:ascii="Arial" w:hAnsi="Arial" w:cs="Arial"/>
          <w:b/>
          <w:bCs/>
          <w:vertAlign w:val="superscript"/>
        </w:rPr>
        <w:t>th</w:t>
      </w:r>
      <w:r w:rsidR="00D4136E" w:rsidRPr="00D4136E">
        <w:rPr>
          <w:rFonts w:ascii="Arial" w:hAnsi="Arial" w:cs="Arial"/>
          <w:b/>
          <w:bCs/>
        </w:rPr>
        <w:t>June 2013</w:t>
      </w:r>
      <w:r w:rsidR="000F67F7" w:rsidRPr="00D4136E">
        <w:rPr>
          <w:rFonts w:ascii="Arial" w:hAnsi="Arial" w:cs="Arial"/>
          <w:b/>
          <w:bCs/>
        </w:rPr>
        <w:t>)</w:t>
      </w:r>
    </w:p>
    <w:p w:rsidR="005E0124" w:rsidRDefault="005E0124" w:rsidP="00257480">
      <w:pPr>
        <w:autoSpaceDE w:val="0"/>
        <w:autoSpaceDN w:val="0"/>
        <w:adjustRightInd w:val="0"/>
        <w:spacing w:after="0" w:line="240" w:lineRule="auto"/>
        <w:ind w:left="270" w:hanging="270"/>
        <w:rPr>
          <w:rFonts w:ascii="Arial" w:hAnsi="Arial" w:cs="Arial"/>
          <w:b/>
          <w:bCs/>
          <w:u w:val="single"/>
        </w:rPr>
      </w:pPr>
    </w:p>
    <w:p w:rsidR="005E0124" w:rsidRPr="005E0124" w:rsidRDefault="005E0124" w:rsidP="005E0124">
      <w:pPr>
        <w:autoSpaceDE w:val="0"/>
        <w:autoSpaceDN w:val="0"/>
        <w:adjustRightInd w:val="0"/>
        <w:spacing w:after="0" w:line="240" w:lineRule="auto"/>
        <w:rPr>
          <w:rFonts w:ascii="Arial" w:hAnsi="Arial" w:cs="Arial"/>
          <w:i/>
          <w:iCs/>
        </w:rPr>
      </w:pPr>
      <w:r w:rsidRPr="005E0124">
        <w:rPr>
          <w:rFonts w:ascii="Arial" w:hAnsi="Arial" w:cs="Arial"/>
          <w:i/>
          <w:iCs/>
        </w:rPr>
        <w:t xml:space="preserve">As the </w:t>
      </w:r>
      <w:r>
        <w:rPr>
          <w:rFonts w:ascii="Arial" w:hAnsi="Arial" w:cs="Arial"/>
          <w:i/>
          <w:iCs/>
        </w:rPr>
        <w:t xml:space="preserve">Marketing and Information Systems Head </w:t>
      </w:r>
      <w:r w:rsidRPr="005E0124">
        <w:rPr>
          <w:rFonts w:ascii="Arial" w:hAnsi="Arial" w:cs="Arial"/>
          <w:i/>
          <w:iCs/>
        </w:rPr>
        <w:t>of Trilogy, answer the following questions</w:t>
      </w:r>
      <w:r>
        <w:rPr>
          <w:rFonts w:ascii="Arial" w:hAnsi="Arial" w:cs="Arial"/>
          <w:i/>
          <w:iCs/>
        </w:rPr>
        <w:t xml:space="preserve">. You can make reasonable assumptions of how would you tackle some of the issues enumerated below in the questions: </w:t>
      </w:r>
    </w:p>
    <w:p w:rsidR="00C229E0" w:rsidRDefault="00C229E0" w:rsidP="00C229E0">
      <w:pPr>
        <w:autoSpaceDE w:val="0"/>
        <w:autoSpaceDN w:val="0"/>
        <w:adjustRightInd w:val="0"/>
        <w:spacing w:after="0" w:line="240" w:lineRule="auto"/>
        <w:ind w:left="270" w:hanging="270"/>
        <w:rPr>
          <w:rFonts w:ascii="Arial" w:hAnsi="Arial" w:cs="Arial"/>
        </w:rPr>
      </w:pPr>
    </w:p>
    <w:p w:rsidR="00C229E0" w:rsidRDefault="00C229E0" w:rsidP="00CA54E4">
      <w:pPr>
        <w:autoSpaceDE w:val="0"/>
        <w:autoSpaceDN w:val="0"/>
        <w:adjustRightInd w:val="0"/>
        <w:spacing w:after="0" w:line="240" w:lineRule="auto"/>
        <w:rPr>
          <w:rFonts w:ascii="Arial" w:hAnsi="Arial" w:cs="Arial"/>
          <w:color w:val="365F91"/>
        </w:rPr>
      </w:pPr>
      <w:r>
        <w:rPr>
          <w:rFonts w:ascii="Arial" w:hAnsi="Arial" w:cs="Arial"/>
        </w:rPr>
        <w:t>Q.1.</w:t>
      </w:r>
      <w:r w:rsidR="00CA54E4">
        <w:rPr>
          <w:rFonts w:ascii="Arial" w:hAnsi="Arial" w:cs="Arial"/>
        </w:rPr>
        <w:t xml:space="preserve"> Evaluate the marketing activities that can be engaged by Trilogy</w:t>
      </w:r>
      <w:r>
        <w:rPr>
          <w:rFonts w:ascii="Arial" w:hAnsi="Arial" w:cs="Arial"/>
        </w:rPr>
        <w:t>.</w:t>
      </w:r>
      <w:r w:rsidR="00CA54E4">
        <w:rPr>
          <w:rFonts w:ascii="Arial" w:hAnsi="Arial" w:cs="Arial"/>
        </w:rPr>
        <w:t xml:space="preserve"> Also rationalize how these activities can contribute towards the achievement of their organisational objectives?</w:t>
      </w:r>
      <w:r>
        <w:rPr>
          <w:rFonts w:ascii="Arial" w:hAnsi="Arial" w:cs="Arial"/>
        </w:rPr>
        <w:t xml:space="preserve"> </w:t>
      </w:r>
      <w:r w:rsidRPr="005E0BA3">
        <w:rPr>
          <w:rFonts w:ascii="Arial" w:hAnsi="Arial" w:cs="Arial"/>
          <w:color w:val="365F91"/>
        </w:rPr>
        <w:t>(</w:t>
      </w:r>
      <w:proofErr w:type="gramStart"/>
      <w:r w:rsidRPr="00C229E0">
        <w:rPr>
          <w:rFonts w:ascii="Arial" w:hAnsi="Arial" w:cs="Arial"/>
          <w:color w:val="0000FF"/>
        </w:rPr>
        <w:t>learning</w:t>
      </w:r>
      <w:proofErr w:type="gramEnd"/>
      <w:r w:rsidRPr="00C229E0">
        <w:rPr>
          <w:rFonts w:ascii="Arial" w:hAnsi="Arial" w:cs="Arial"/>
          <w:color w:val="0000FF"/>
        </w:rPr>
        <w:t xml:space="preserve"> outcome </w:t>
      </w:r>
      <w:r>
        <w:rPr>
          <w:rFonts w:ascii="Arial" w:eastAsiaTheme="minorHAnsi" w:hAnsi="Arial" w:cs="Arial"/>
          <w:color w:val="0000FF"/>
          <w:lang w:val="en-US" w:eastAsia="en-US"/>
        </w:rPr>
        <w:t>3</w:t>
      </w:r>
      <w:r w:rsidRPr="00C229E0">
        <w:rPr>
          <w:rFonts w:ascii="Arial" w:eastAsiaTheme="minorHAnsi" w:hAnsi="Arial" w:cs="Arial"/>
          <w:color w:val="0000FF"/>
          <w:lang w:val="en-US" w:eastAsia="en-US"/>
        </w:rPr>
        <w:t>.1</w:t>
      </w:r>
      <w:r>
        <w:rPr>
          <w:rFonts w:ascii="Arial" w:eastAsiaTheme="minorHAnsi" w:hAnsi="Arial" w:cs="Arial"/>
          <w:color w:val="0000FF"/>
          <w:lang w:val="en-US" w:eastAsia="en-US"/>
        </w:rPr>
        <w:t>:</w:t>
      </w:r>
      <w:r w:rsidRPr="00B81E26">
        <w:rPr>
          <w:rFonts w:ascii="Arial" w:eastAsiaTheme="minorHAnsi" w:hAnsi="Arial" w:cs="Arial"/>
          <w:b/>
          <w:bCs/>
          <w:color w:val="0000FF"/>
          <w:lang w:val="en-US" w:eastAsia="en-US"/>
        </w:rPr>
        <w:t xml:space="preserve"> </w:t>
      </w:r>
      <w:r w:rsidRPr="00C229E0">
        <w:rPr>
          <w:rFonts w:ascii="Arial" w:eastAsiaTheme="minorHAnsi" w:hAnsi="Arial" w:cs="Arial"/>
          <w:color w:val="0000FF"/>
          <w:lang w:val="en-US" w:eastAsia="en-US"/>
        </w:rPr>
        <w:t>Evaluate how marketing</w:t>
      </w:r>
      <w:r w:rsidR="00CA54E4">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activities contribute to the</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 xml:space="preserve">achievement of </w:t>
      </w:r>
      <w:r>
        <w:rPr>
          <w:rFonts w:ascii="Arial" w:eastAsiaTheme="minorHAnsi" w:hAnsi="Arial" w:cs="Arial"/>
          <w:color w:val="0000FF"/>
          <w:lang w:val="en-US" w:eastAsia="en-US"/>
        </w:rPr>
        <w:t xml:space="preserve">organizational </w:t>
      </w:r>
      <w:r w:rsidRPr="00C229E0">
        <w:rPr>
          <w:rFonts w:ascii="Arial" w:eastAsiaTheme="minorHAnsi" w:hAnsi="Arial" w:cs="Arial"/>
          <w:color w:val="0000FF"/>
          <w:lang w:val="en-US" w:eastAsia="en-US"/>
        </w:rPr>
        <w:t>objectives</w:t>
      </w:r>
      <w:r>
        <w:rPr>
          <w:rFonts w:ascii="Arial" w:hAnsi="Arial" w:cs="Arial"/>
          <w:color w:val="365F91"/>
        </w:rPr>
        <w:t>).</w:t>
      </w:r>
    </w:p>
    <w:p w:rsidR="00C229E0" w:rsidRPr="005E0BA3" w:rsidRDefault="00C229E0" w:rsidP="00C229E0">
      <w:pPr>
        <w:autoSpaceDE w:val="0"/>
        <w:autoSpaceDN w:val="0"/>
        <w:adjustRightInd w:val="0"/>
        <w:spacing w:after="0" w:line="240" w:lineRule="auto"/>
        <w:rPr>
          <w:rFonts w:ascii="Arial" w:hAnsi="Arial" w:cs="Arial"/>
          <w:color w:val="365F91"/>
        </w:rPr>
      </w:pPr>
    </w:p>
    <w:p w:rsidR="00C229E0" w:rsidRDefault="00C229E0" w:rsidP="0064062A">
      <w:pPr>
        <w:autoSpaceDE w:val="0"/>
        <w:autoSpaceDN w:val="0"/>
        <w:adjustRightInd w:val="0"/>
        <w:spacing w:after="0" w:line="240" w:lineRule="auto"/>
        <w:rPr>
          <w:rFonts w:ascii="Arial" w:hAnsi="Arial" w:cs="Arial"/>
          <w:color w:val="0000FF"/>
        </w:rPr>
      </w:pPr>
      <w:r>
        <w:rPr>
          <w:rFonts w:ascii="Arial" w:hAnsi="Arial" w:cs="Arial"/>
        </w:rPr>
        <w:t>Q.2.</w:t>
      </w:r>
      <w:r w:rsidR="00CA54E4">
        <w:rPr>
          <w:rFonts w:ascii="Arial" w:hAnsi="Arial" w:cs="Arial"/>
        </w:rPr>
        <w:t xml:space="preserve"> Evaluate the role of marketing operations in any organisation. </w:t>
      </w:r>
      <w:r w:rsidR="0064062A">
        <w:rPr>
          <w:rFonts w:ascii="Arial" w:hAnsi="Arial" w:cs="Arial"/>
        </w:rPr>
        <w:t>Which specific marketing operations would you recommend for Trilogy?</w:t>
      </w:r>
      <w:r>
        <w:rPr>
          <w:rFonts w:ascii="Arial" w:hAnsi="Arial" w:cs="Arial"/>
        </w:rPr>
        <w:t xml:space="preserve"> </w:t>
      </w:r>
      <w:r w:rsidRPr="00A00D4B">
        <w:rPr>
          <w:rFonts w:ascii="Arial" w:hAnsi="Arial" w:cs="Arial"/>
          <w:color w:val="0000FF"/>
        </w:rPr>
        <w:t>(</w:t>
      </w:r>
      <w:proofErr w:type="gramStart"/>
      <w:r w:rsidRPr="00C229E0">
        <w:rPr>
          <w:rFonts w:ascii="Arial" w:hAnsi="Arial" w:cs="Arial"/>
          <w:color w:val="0000FF"/>
        </w:rPr>
        <w:t>learning</w:t>
      </w:r>
      <w:proofErr w:type="gramEnd"/>
      <w:r w:rsidRPr="00C229E0">
        <w:rPr>
          <w:rFonts w:ascii="Arial" w:hAnsi="Arial" w:cs="Arial"/>
          <w:color w:val="0000FF"/>
        </w:rPr>
        <w:t xml:space="preserve"> outcome </w:t>
      </w:r>
      <w:r>
        <w:rPr>
          <w:rFonts w:ascii="Arial" w:eastAsiaTheme="minorHAnsi" w:hAnsi="Arial" w:cs="Arial"/>
          <w:color w:val="0000FF"/>
          <w:lang w:val="en-US" w:eastAsia="en-US"/>
        </w:rPr>
        <w:t>3</w:t>
      </w:r>
      <w:r w:rsidRPr="00C229E0">
        <w:rPr>
          <w:rFonts w:ascii="Arial" w:eastAsiaTheme="minorHAnsi" w:hAnsi="Arial" w:cs="Arial"/>
          <w:color w:val="0000FF"/>
          <w:lang w:val="en-US" w:eastAsia="en-US"/>
        </w:rPr>
        <w:t>.2</w:t>
      </w:r>
      <w:r>
        <w:rPr>
          <w:rFonts w:ascii="Arial" w:eastAsiaTheme="minorHAnsi" w:hAnsi="Arial" w:cs="Arial"/>
          <w:color w:val="0000FF"/>
          <w:lang w:val="en-US" w:eastAsia="en-US"/>
        </w:rPr>
        <w:t>:</w:t>
      </w:r>
      <w:r w:rsidRPr="00C229E0">
        <w:rPr>
          <w:rFonts w:ascii="Arial" w:eastAsiaTheme="minorHAnsi" w:hAnsi="Arial" w:cs="Arial"/>
          <w:b/>
          <w:bCs/>
          <w:color w:val="0000FF"/>
          <w:lang w:val="en-US" w:eastAsia="en-US"/>
        </w:rPr>
        <w:t xml:space="preserve"> </w:t>
      </w:r>
      <w:r w:rsidRPr="00C229E0">
        <w:rPr>
          <w:rFonts w:ascii="Arial" w:eastAsiaTheme="minorHAnsi" w:hAnsi="Arial" w:cs="Arial"/>
          <w:color w:val="0000FF"/>
          <w:lang w:val="en-US" w:eastAsia="en-US"/>
        </w:rPr>
        <w:t>Evaluate the role of marketing</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operations within an</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organisation</w:t>
      </w:r>
      <w:r w:rsidRPr="00C229E0">
        <w:rPr>
          <w:rFonts w:ascii="Arial" w:hAnsi="Arial" w:cs="Arial"/>
          <w:color w:val="0000FF"/>
        </w:rPr>
        <w:t>).</w:t>
      </w:r>
    </w:p>
    <w:p w:rsidR="00C229E0" w:rsidRPr="00C229E0" w:rsidRDefault="00C229E0" w:rsidP="00C229E0">
      <w:pPr>
        <w:autoSpaceDE w:val="0"/>
        <w:autoSpaceDN w:val="0"/>
        <w:adjustRightInd w:val="0"/>
        <w:spacing w:after="0" w:line="240" w:lineRule="auto"/>
        <w:rPr>
          <w:rFonts w:ascii="Arial" w:hAnsi="Arial" w:cs="Arial"/>
          <w:color w:val="0000FF"/>
        </w:rPr>
      </w:pPr>
    </w:p>
    <w:p w:rsidR="00C229E0" w:rsidRDefault="00C229E0" w:rsidP="0064062A">
      <w:pPr>
        <w:autoSpaceDE w:val="0"/>
        <w:autoSpaceDN w:val="0"/>
        <w:adjustRightInd w:val="0"/>
        <w:spacing w:after="0" w:line="240" w:lineRule="auto"/>
        <w:rPr>
          <w:rFonts w:ascii="Arial" w:hAnsi="Arial" w:cs="Arial"/>
          <w:color w:val="0000FF"/>
        </w:rPr>
      </w:pPr>
      <w:r>
        <w:rPr>
          <w:rFonts w:ascii="Arial" w:hAnsi="Arial" w:cs="Arial"/>
        </w:rPr>
        <w:lastRenderedPageBreak/>
        <w:t>Q.3.</w:t>
      </w:r>
      <w:r w:rsidR="0064062A">
        <w:rPr>
          <w:rFonts w:ascii="Arial" w:hAnsi="Arial" w:cs="Arial"/>
        </w:rPr>
        <w:t xml:space="preserve"> If you were the Marketing Head of Trilogy, appraise on all the processes you would use to further develop the company’s market share in the region</w:t>
      </w:r>
      <w:r>
        <w:rPr>
          <w:rFonts w:ascii="Arial" w:hAnsi="Arial" w:cs="Arial"/>
        </w:rPr>
        <w:t xml:space="preserve">. </w:t>
      </w:r>
      <w:r w:rsidRPr="00A00D4B">
        <w:rPr>
          <w:rFonts w:ascii="Arial" w:hAnsi="Arial" w:cs="Arial"/>
          <w:color w:val="0000FF"/>
        </w:rPr>
        <w:t>(</w:t>
      </w:r>
      <w:r>
        <w:rPr>
          <w:rFonts w:ascii="Arial" w:hAnsi="Arial" w:cs="Arial"/>
          <w:color w:val="0000FF"/>
        </w:rPr>
        <w:t>learning outcome 3.3</w:t>
      </w:r>
      <w:r w:rsidRPr="00A00D4B">
        <w:rPr>
          <w:rFonts w:ascii="Arial" w:hAnsi="Arial" w:cs="Arial"/>
          <w:color w:val="0000FF"/>
        </w:rPr>
        <w:t>:</w:t>
      </w:r>
      <w:r>
        <w:rPr>
          <w:rFonts w:ascii="Arial" w:hAnsi="Arial" w:cs="Arial"/>
          <w:color w:val="0000FF"/>
        </w:rPr>
        <w:t xml:space="preserve"> </w:t>
      </w:r>
      <w:r w:rsidRPr="00C229E0">
        <w:rPr>
          <w:rFonts w:ascii="Arial" w:eastAsiaTheme="minorHAnsi" w:hAnsi="Arial" w:cs="Arial"/>
          <w:color w:val="0000FF"/>
          <w:lang w:val="en-US" w:eastAsia="en-US"/>
        </w:rPr>
        <w:t>Appraise the processes that an</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organisation uses to develop its</w:t>
      </w:r>
      <w:r>
        <w:rPr>
          <w:rFonts w:ascii="Arial" w:eastAsiaTheme="minorHAnsi" w:hAnsi="Arial" w:cs="Arial"/>
          <w:color w:val="0000FF"/>
          <w:lang w:val="en-US" w:eastAsia="en-US"/>
        </w:rPr>
        <w:t xml:space="preserve"> </w:t>
      </w:r>
      <w:r w:rsidRPr="00C229E0">
        <w:rPr>
          <w:rFonts w:ascii="Arial" w:eastAsiaTheme="minorHAnsi" w:hAnsi="Arial" w:cs="Arial"/>
          <w:color w:val="0000FF"/>
          <w:lang w:val="en-US" w:eastAsia="en-US"/>
        </w:rPr>
        <w:t>markets</w:t>
      </w:r>
      <w:r w:rsidRPr="00C229E0">
        <w:rPr>
          <w:rFonts w:ascii="Arial" w:hAnsi="Arial" w:cs="Arial"/>
          <w:color w:val="0000FF"/>
        </w:rPr>
        <w:t>).</w:t>
      </w:r>
    </w:p>
    <w:p w:rsidR="00C229E0" w:rsidRPr="00C229E0" w:rsidRDefault="00C229E0" w:rsidP="00C229E0">
      <w:pPr>
        <w:autoSpaceDE w:val="0"/>
        <w:autoSpaceDN w:val="0"/>
        <w:adjustRightInd w:val="0"/>
        <w:spacing w:after="0" w:line="240" w:lineRule="auto"/>
        <w:rPr>
          <w:rFonts w:cs="Arial"/>
          <w:color w:val="0000FF"/>
        </w:rPr>
      </w:pPr>
    </w:p>
    <w:p w:rsidR="00C229E0" w:rsidRDefault="00C229E0" w:rsidP="00C229E0">
      <w:pPr>
        <w:autoSpaceDE w:val="0"/>
        <w:autoSpaceDN w:val="0"/>
        <w:adjustRightInd w:val="0"/>
        <w:spacing w:after="0" w:line="240" w:lineRule="auto"/>
        <w:rPr>
          <w:rFonts w:ascii="Arial" w:hAnsi="Arial" w:cs="Arial"/>
          <w:b/>
          <w:bCs/>
          <w:u w:val="single"/>
        </w:rPr>
      </w:pPr>
    </w:p>
    <w:p w:rsidR="00C229E0" w:rsidRDefault="00C229E0" w:rsidP="009A5B80">
      <w:pPr>
        <w:autoSpaceDE w:val="0"/>
        <w:autoSpaceDN w:val="0"/>
        <w:adjustRightInd w:val="0"/>
        <w:spacing w:after="0" w:line="240" w:lineRule="auto"/>
        <w:rPr>
          <w:rFonts w:ascii="Verdana" w:hAnsi="Verdana" w:cs="Verdana"/>
          <w:color w:val="0000FF"/>
          <w:spacing w:val="-12"/>
        </w:rPr>
      </w:pPr>
      <w:r>
        <w:rPr>
          <w:rFonts w:ascii="Arial" w:hAnsi="Arial" w:cs="Arial"/>
        </w:rPr>
        <w:t>Q.4.</w:t>
      </w:r>
      <w:r w:rsidR="002B36F7">
        <w:rPr>
          <w:rFonts w:ascii="Arial" w:hAnsi="Arial" w:cs="Arial"/>
        </w:rPr>
        <w:t xml:space="preserve"> Trilogy is a software company providing solutions to global companies to improve their sales and performance. How can Trilogy develop its own information systems management, which can </w:t>
      </w:r>
      <w:r w:rsidR="009A5B80">
        <w:rPr>
          <w:rFonts w:ascii="Arial" w:hAnsi="Arial" w:cs="Arial"/>
        </w:rPr>
        <w:t>help</w:t>
      </w:r>
      <w:r w:rsidR="002B36F7">
        <w:rPr>
          <w:rFonts w:ascii="Arial" w:hAnsi="Arial" w:cs="Arial"/>
        </w:rPr>
        <w:t xml:space="preserve"> them to achieve their </w:t>
      </w:r>
      <w:r w:rsidR="009A5B80">
        <w:rPr>
          <w:rFonts w:ascii="Arial" w:hAnsi="Arial" w:cs="Arial"/>
        </w:rPr>
        <w:t xml:space="preserve">company’s </w:t>
      </w:r>
      <w:r w:rsidR="002B36F7">
        <w:rPr>
          <w:rFonts w:ascii="Arial" w:hAnsi="Arial" w:cs="Arial"/>
        </w:rPr>
        <w:t>organisational objectives</w:t>
      </w:r>
      <w:r>
        <w:rPr>
          <w:rFonts w:ascii="Arial" w:hAnsi="Arial" w:cs="Arial"/>
        </w:rPr>
        <w:t xml:space="preserve">? </w:t>
      </w:r>
      <w:r w:rsidRPr="005E0BA3">
        <w:rPr>
          <w:rFonts w:ascii="Arial" w:hAnsi="Arial" w:cs="Arial"/>
          <w:color w:val="365F91"/>
        </w:rPr>
        <w:t>(</w:t>
      </w:r>
      <w:proofErr w:type="gramStart"/>
      <w:r w:rsidRPr="00A00D4B">
        <w:rPr>
          <w:rFonts w:ascii="Arial" w:hAnsi="Arial" w:cs="Arial"/>
          <w:color w:val="0000FF"/>
        </w:rPr>
        <w:t>learning</w:t>
      </w:r>
      <w:proofErr w:type="gramEnd"/>
      <w:r w:rsidRPr="00A00D4B">
        <w:rPr>
          <w:rFonts w:ascii="Arial" w:hAnsi="Arial" w:cs="Arial"/>
          <w:color w:val="0000FF"/>
        </w:rPr>
        <w:t xml:space="preserve"> outcome</w:t>
      </w:r>
      <w:r w:rsidRPr="00A00D4B">
        <w:rPr>
          <w:rFonts w:ascii="Arial" w:eastAsia="Times New Roman" w:hAnsi="Arial" w:cs="Arial"/>
          <w:color w:val="0000FF"/>
        </w:rPr>
        <w:t xml:space="preserve"> </w:t>
      </w:r>
      <w:r>
        <w:rPr>
          <w:rFonts w:ascii="Arial" w:eastAsia="Times New Roman" w:hAnsi="Arial" w:cs="Arial"/>
          <w:color w:val="0000FF"/>
        </w:rPr>
        <w:t>4</w:t>
      </w:r>
      <w:r w:rsidRPr="00A00D4B">
        <w:rPr>
          <w:rFonts w:ascii="Verdana" w:hAnsi="Verdana" w:cs="Verdana"/>
          <w:color w:val="0000FF"/>
          <w:spacing w:val="-12"/>
        </w:rPr>
        <w:t>.1</w:t>
      </w:r>
      <w:r>
        <w:rPr>
          <w:rFonts w:ascii="Verdana" w:hAnsi="Verdana" w:cs="Verdana"/>
          <w:color w:val="0000FF"/>
          <w:spacing w:val="-12"/>
        </w:rPr>
        <w:t xml:space="preserve">: </w:t>
      </w:r>
      <w:r w:rsidR="000B14E5" w:rsidRPr="000B14E5">
        <w:rPr>
          <w:rFonts w:ascii="Arial" w:eastAsiaTheme="minorHAnsi" w:hAnsi="Arial" w:cs="Arial"/>
          <w:color w:val="0000FF"/>
          <w:lang w:val="en-US" w:eastAsia="en-US"/>
        </w:rPr>
        <w:t>Evaluate how information</w:t>
      </w:r>
      <w:r w:rsidR="000B14E5">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systems management</w:t>
      </w:r>
      <w:r w:rsidR="000B14E5">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contributes to the achievement</w:t>
      </w:r>
      <w:r w:rsidR="000B14E5">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of organisational objectives</w:t>
      </w:r>
      <w:r>
        <w:rPr>
          <w:rFonts w:ascii="Verdana" w:hAnsi="Verdana" w:cs="Verdana"/>
          <w:color w:val="0000FF"/>
          <w:spacing w:val="-12"/>
        </w:rPr>
        <w:t>).</w:t>
      </w:r>
    </w:p>
    <w:p w:rsidR="00C229E0" w:rsidRPr="00FA2EE1" w:rsidRDefault="00C229E0" w:rsidP="00C229E0">
      <w:pPr>
        <w:autoSpaceDE w:val="0"/>
        <w:autoSpaceDN w:val="0"/>
        <w:adjustRightInd w:val="0"/>
        <w:spacing w:after="0" w:line="240" w:lineRule="auto"/>
        <w:rPr>
          <w:rFonts w:ascii="Arial" w:hAnsi="Arial" w:cs="Arial"/>
          <w:color w:val="365F91"/>
        </w:rPr>
      </w:pPr>
    </w:p>
    <w:p w:rsidR="00C229E0" w:rsidRDefault="00C229E0" w:rsidP="009A5B80">
      <w:pPr>
        <w:autoSpaceDE w:val="0"/>
        <w:autoSpaceDN w:val="0"/>
        <w:adjustRightInd w:val="0"/>
        <w:spacing w:after="0" w:line="240" w:lineRule="auto"/>
        <w:rPr>
          <w:rFonts w:ascii="Verdana" w:hAnsi="Verdana" w:cs="Verdana"/>
          <w:color w:val="0000FF"/>
          <w:spacing w:val="-12"/>
        </w:rPr>
      </w:pPr>
      <w:r>
        <w:rPr>
          <w:rFonts w:ascii="Arial" w:hAnsi="Arial" w:cs="Arial"/>
        </w:rPr>
        <w:t>Q.5.</w:t>
      </w:r>
      <w:r w:rsidR="002B36F7">
        <w:rPr>
          <w:rFonts w:ascii="Arial" w:hAnsi="Arial" w:cs="Arial"/>
        </w:rPr>
        <w:t xml:space="preserve"> Evaluate the role of information management systems </w:t>
      </w:r>
      <w:r w:rsidR="009A5B80">
        <w:rPr>
          <w:rFonts w:ascii="Arial" w:hAnsi="Arial" w:cs="Arial"/>
        </w:rPr>
        <w:t>within an organisation</w:t>
      </w:r>
      <w:r>
        <w:rPr>
          <w:rFonts w:ascii="Arial" w:hAnsi="Arial" w:cs="Arial"/>
        </w:rPr>
        <w:t xml:space="preserve">. </w:t>
      </w:r>
      <w:r w:rsidR="009A5B80">
        <w:rPr>
          <w:rFonts w:ascii="Arial" w:hAnsi="Arial" w:cs="Arial"/>
        </w:rPr>
        <w:t xml:space="preserve">What will be the major role played by the information management systems adopted by Trilogy to enhance their own performance? </w:t>
      </w:r>
      <w:r w:rsidRPr="005E0BA3">
        <w:rPr>
          <w:rFonts w:ascii="Arial" w:hAnsi="Arial" w:cs="Arial"/>
          <w:color w:val="365F91"/>
        </w:rPr>
        <w:t>(</w:t>
      </w:r>
      <w:proofErr w:type="gramStart"/>
      <w:r w:rsidRPr="00A00D4B">
        <w:rPr>
          <w:rFonts w:ascii="Arial" w:hAnsi="Arial" w:cs="Arial"/>
          <w:color w:val="0000FF"/>
        </w:rPr>
        <w:t>learning</w:t>
      </w:r>
      <w:proofErr w:type="gramEnd"/>
      <w:r w:rsidRPr="00A00D4B">
        <w:rPr>
          <w:rFonts w:ascii="Arial" w:hAnsi="Arial" w:cs="Arial"/>
          <w:color w:val="0000FF"/>
        </w:rPr>
        <w:t xml:space="preserve"> outcome</w:t>
      </w:r>
      <w:r w:rsidRPr="00A00D4B">
        <w:rPr>
          <w:rFonts w:ascii="Arial" w:eastAsia="Times New Roman" w:hAnsi="Arial" w:cs="Arial"/>
          <w:color w:val="0000FF"/>
        </w:rPr>
        <w:t xml:space="preserve"> </w:t>
      </w:r>
      <w:r>
        <w:rPr>
          <w:rFonts w:ascii="Verdana" w:hAnsi="Verdana" w:cs="Verdana"/>
          <w:color w:val="0000FF"/>
          <w:spacing w:val="-12"/>
        </w:rPr>
        <w:t xml:space="preserve">4.2: </w:t>
      </w:r>
      <w:r w:rsidR="000B14E5" w:rsidRPr="000B14E5">
        <w:rPr>
          <w:rFonts w:ascii="Arial" w:eastAsiaTheme="minorHAnsi" w:hAnsi="Arial" w:cs="Arial"/>
          <w:color w:val="0000FF"/>
          <w:lang w:val="en-US" w:eastAsia="en-US"/>
        </w:rPr>
        <w:t>Evaluate the role of information</w:t>
      </w:r>
      <w:r w:rsidR="009A5B80">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systems management within an</w:t>
      </w:r>
      <w:r w:rsidR="000B14E5">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organisation</w:t>
      </w:r>
      <w:r>
        <w:rPr>
          <w:rFonts w:ascii="Verdana" w:hAnsi="Verdana" w:cs="Verdana"/>
          <w:color w:val="0000FF"/>
          <w:spacing w:val="-12"/>
        </w:rPr>
        <w:t>).</w:t>
      </w:r>
    </w:p>
    <w:p w:rsidR="00C229E0" w:rsidRPr="00FA2EE1" w:rsidRDefault="00C229E0" w:rsidP="00C229E0">
      <w:pPr>
        <w:autoSpaceDE w:val="0"/>
        <w:autoSpaceDN w:val="0"/>
        <w:adjustRightInd w:val="0"/>
        <w:spacing w:after="0" w:line="240" w:lineRule="auto"/>
        <w:rPr>
          <w:rFonts w:ascii="Arial" w:hAnsi="Arial" w:cs="Arial"/>
          <w:color w:val="365F91"/>
        </w:rPr>
      </w:pPr>
    </w:p>
    <w:p w:rsidR="00C229E0" w:rsidRDefault="00C229E0" w:rsidP="009A5B80">
      <w:pPr>
        <w:autoSpaceDE w:val="0"/>
        <w:autoSpaceDN w:val="0"/>
        <w:adjustRightInd w:val="0"/>
        <w:spacing w:after="0" w:line="240" w:lineRule="auto"/>
        <w:rPr>
          <w:rFonts w:ascii="Verdana" w:hAnsi="Verdana" w:cs="Verdana"/>
          <w:color w:val="0000FF"/>
          <w:spacing w:val="-12"/>
        </w:rPr>
      </w:pPr>
      <w:r>
        <w:rPr>
          <w:rFonts w:ascii="Arial" w:hAnsi="Arial" w:cs="Arial"/>
        </w:rPr>
        <w:t>Q.6.</w:t>
      </w:r>
      <w:r w:rsidR="009A5B80">
        <w:rPr>
          <w:rFonts w:ascii="Arial" w:hAnsi="Arial" w:cs="Arial"/>
        </w:rPr>
        <w:t xml:space="preserve"> Appraise the processes that Trilogy should use to plan their information management systems requirements</w:t>
      </w:r>
      <w:r>
        <w:rPr>
          <w:rFonts w:ascii="Arial" w:hAnsi="Arial" w:cs="Arial"/>
        </w:rPr>
        <w:t xml:space="preserve">? </w:t>
      </w:r>
      <w:r w:rsidRPr="005E0BA3">
        <w:rPr>
          <w:rFonts w:ascii="Arial" w:hAnsi="Arial" w:cs="Arial"/>
          <w:color w:val="365F91"/>
        </w:rPr>
        <w:t>(</w:t>
      </w:r>
      <w:proofErr w:type="gramStart"/>
      <w:r w:rsidRPr="00A00D4B">
        <w:rPr>
          <w:rFonts w:ascii="Arial" w:hAnsi="Arial" w:cs="Arial"/>
          <w:color w:val="0000FF"/>
        </w:rPr>
        <w:t>learning</w:t>
      </w:r>
      <w:proofErr w:type="gramEnd"/>
      <w:r w:rsidRPr="00A00D4B">
        <w:rPr>
          <w:rFonts w:ascii="Arial" w:hAnsi="Arial" w:cs="Arial"/>
          <w:color w:val="0000FF"/>
        </w:rPr>
        <w:t xml:space="preserve"> outcome</w:t>
      </w:r>
      <w:r w:rsidRPr="00A00D4B">
        <w:rPr>
          <w:rFonts w:ascii="Arial" w:eastAsia="Times New Roman" w:hAnsi="Arial" w:cs="Arial"/>
          <w:color w:val="0000FF"/>
        </w:rPr>
        <w:t xml:space="preserve"> </w:t>
      </w:r>
      <w:r>
        <w:rPr>
          <w:rFonts w:ascii="Verdana" w:hAnsi="Verdana" w:cs="Verdana"/>
          <w:color w:val="0000FF"/>
          <w:spacing w:val="-12"/>
        </w:rPr>
        <w:t>4</w:t>
      </w:r>
      <w:r w:rsidRPr="00A00D4B">
        <w:rPr>
          <w:rFonts w:ascii="Verdana" w:hAnsi="Verdana" w:cs="Verdana"/>
          <w:color w:val="0000FF"/>
          <w:spacing w:val="-12"/>
        </w:rPr>
        <w:t>.</w:t>
      </w:r>
      <w:r>
        <w:rPr>
          <w:rFonts w:ascii="Verdana" w:hAnsi="Verdana" w:cs="Verdana"/>
          <w:color w:val="0000FF"/>
          <w:spacing w:val="-12"/>
        </w:rPr>
        <w:t xml:space="preserve">3: </w:t>
      </w:r>
      <w:r w:rsidR="000B14E5" w:rsidRPr="000B14E5">
        <w:rPr>
          <w:rFonts w:ascii="Arial" w:eastAsiaTheme="minorHAnsi" w:hAnsi="Arial" w:cs="Arial"/>
          <w:color w:val="0000FF"/>
          <w:lang w:val="en-US" w:eastAsia="en-US"/>
        </w:rPr>
        <w:t>Appraise the processes that an</w:t>
      </w:r>
      <w:r w:rsidR="000B14E5">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organisation uses to plan its</w:t>
      </w:r>
      <w:r w:rsidR="000B14E5">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information systems</w:t>
      </w:r>
      <w:r w:rsidR="000B14E5">
        <w:rPr>
          <w:rFonts w:ascii="Arial" w:eastAsiaTheme="minorHAnsi" w:hAnsi="Arial" w:cs="Arial"/>
          <w:color w:val="0000FF"/>
          <w:lang w:val="en-US" w:eastAsia="en-US"/>
        </w:rPr>
        <w:t xml:space="preserve"> </w:t>
      </w:r>
      <w:r w:rsidR="000B14E5" w:rsidRPr="000B14E5">
        <w:rPr>
          <w:rFonts w:ascii="Arial" w:eastAsiaTheme="minorHAnsi" w:hAnsi="Arial" w:cs="Arial"/>
          <w:color w:val="0000FF"/>
          <w:lang w:val="en-US" w:eastAsia="en-US"/>
        </w:rPr>
        <w:t>requirements</w:t>
      </w:r>
      <w:r>
        <w:rPr>
          <w:rFonts w:ascii="Verdana" w:hAnsi="Verdana" w:cs="Verdana"/>
          <w:color w:val="0000FF"/>
          <w:spacing w:val="-12"/>
        </w:rPr>
        <w:t>).</w:t>
      </w:r>
    </w:p>
    <w:p w:rsidR="003566EE" w:rsidRDefault="003566EE" w:rsidP="009A5B80">
      <w:pPr>
        <w:autoSpaceDE w:val="0"/>
        <w:autoSpaceDN w:val="0"/>
        <w:adjustRightInd w:val="0"/>
        <w:spacing w:after="0" w:line="240" w:lineRule="auto"/>
        <w:rPr>
          <w:rFonts w:ascii="Verdana" w:hAnsi="Verdana" w:cs="Verdana"/>
          <w:color w:val="0000FF"/>
          <w:spacing w:val="-12"/>
        </w:rPr>
      </w:pPr>
    </w:p>
    <w:p w:rsidR="003566EE" w:rsidRPr="005B6F4D" w:rsidRDefault="003566EE" w:rsidP="003566EE">
      <w:pPr>
        <w:pStyle w:val="Heading1"/>
        <w:numPr>
          <w:ilvl w:val="0"/>
          <w:numId w:val="0"/>
        </w:numPr>
        <w:spacing w:before="0" w:after="0" w:line="240" w:lineRule="auto"/>
        <w:ind w:left="720" w:hanging="360"/>
      </w:pPr>
      <w:r w:rsidRPr="005B6F4D">
        <w:t>Notes</w:t>
      </w:r>
    </w:p>
    <w:p w:rsidR="003566EE" w:rsidRDefault="003566EE" w:rsidP="003566EE">
      <w:pPr>
        <w:spacing w:after="0" w:line="240" w:lineRule="auto"/>
        <w:rPr>
          <w:rFonts w:ascii="Arial" w:hAnsi="Arial" w:cs="Arial"/>
        </w:rPr>
      </w:pPr>
    </w:p>
    <w:p w:rsidR="003566EE" w:rsidRDefault="003566EE" w:rsidP="003566EE">
      <w:pPr>
        <w:numPr>
          <w:ilvl w:val="0"/>
          <w:numId w:val="2"/>
        </w:numPr>
        <w:spacing w:after="0" w:line="240" w:lineRule="auto"/>
        <w:rPr>
          <w:rFonts w:ascii="Arial" w:hAnsi="Arial" w:cs="Arial"/>
        </w:rPr>
      </w:pPr>
      <w:r>
        <w:rPr>
          <w:rFonts w:ascii="Arial" w:hAnsi="Arial" w:cs="Arial"/>
        </w:rPr>
        <w:t xml:space="preserve">Use the </w:t>
      </w:r>
      <w:r w:rsidRPr="000752EA">
        <w:rPr>
          <w:rFonts w:ascii="Arial" w:hAnsi="Arial" w:cs="Arial"/>
          <w:bCs/>
        </w:rPr>
        <w:t>standard word document</w:t>
      </w:r>
      <w:r>
        <w:rPr>
          <w:rFonts w:ascii="Arial" w:hAnsi="Arial" w:cs="Arial"/>
        </w:rPr>
        <w:t xml:space="preserve"> structure to answer all questions. The answers should include a Table of Contents, followed by writing each question and thereafter answering the questions in the given sequence. The answers wherever applicable should specifically relate to the happenings in the case study and certain assumptions can be made while answering questions, when trying to relate the theoretical aspects with the actual case study happenings.</w:t>
      </w:r>
    </w:p>
    <w:p w:rsidR="003566EE" w:rsidRDefault="003566EE" w:rsidP="003566EE">
      <w:pPr>
        <w:spacing w:after="0" w:line="240" w:lineRule="auto"/>
        <w:rPr>
          <w:rFonts w:ascii="Arial" w:hAnsi="Arial" w:cs="Arial"/>
        </w:rPr>
      </w:pPr>
    </w:p>
    <w:p w:rsidR="003566EE" w:rsidRPr="0048348B" w:rsidRDefault="003566EE" w:rsidP="003566EE">
      <w:pPr>
        <w:numPr>
          <w:ilvl w:val="0"/>
          <w:numId w:val="2"/>
        </w:numPr>
        <w:spacing w:after="0" w:line="240" w:lineRule="auto"/>
        <w:rPr>
          <w:rFonts w:ascii="Arial" w:hAnsi="Arial" w:cs="Arial"/>
        </w:rPr>
      </w:pPr>
      <w:r>
        <w:rPr>
          <w:rFonts w:ascii="Arial" w:hAnsi="Arial" w:cs="Arial"/>
        </w:rPr>
        <w:t xml:space="preserve">Use </w:t>
      </w:r>
      <w:r w:rsidRPr="005B6F4D">
        <w:rPr>
          <w:rFonts w:ascii="Arial" w:hAnsi="Arial" w:cs="Arial"/>
          <w:b/>
        </w:rPr>
        <w:t xml:space="preserve">12 </w:t>
      </w:r>
      <w:r w:rsidRPr="0048348B">
        <w:rPr>
          <w:rFonts w:ascii="Arial" w:hAnsi="Arial" w:cs="Arial"/>
          <w:b/>
        </w:rPr>
        <w:t>Times New Roman script</w:t>
      </w:r>
      <w:r w:rsidRPr="0048348B">
        <w:rPr>
          <w:rFonts w:ascii="Arial" w:hAnsi="Arial" w:cs="Arial"/>
        </w:rPr>
        <w:t>.</w:t>
      </w:r>
    </w:p>
    <w:p w:rsidR="003566EE" w:rsidRDefault="003566EE" w:rsidP="003566EE">
      <w:pPr>
        <w:spacing w:after="0" w:line="240" w:lineRule="auto"/>
        <w:rPr>
          <w:rFonts w:ascii="Arial" w:hAnsi="Arial" w:cs="Arial"/>
        </w:rPr>
      </w:pPr>
    </w:p>
    <w:p w:rsidR="003566EE" w:rsidRDefault="003566EE" w:rsidP="003566EE">
      <w:pPr>
        <w:numPr>
          <w:ilvl w:val="0"/>
          <w:numId w:val="2"/>
        </w:numPr>
        <w:spacing w:after="0" w:line="240" w:lineRule="auto"/>
        <w:rPr>
          <w:rFonts w:ascii="Arial" w:hAnsi="Arial" w:cs="Arial"/>
        </w:rPr>
      </w:pPr>
      <w:r>
        <w:rPr>
          <w:rFonts w:ascii="Arial" w:hAnsi="Arial" w:cs="Arial"/>
        </w:rPr>
        <w:t xml:space="preserve">Use the </w:t>
      </w:r>
      <w:r w:rsidRPr="005B6F4D">
        <w:rPr>
          <w:rFonts w:ascii="Arial" w:hAnsi="Arial" w:cs="Arial"/>
          <w:b/>
        </w:rPr>
        <w:t>Harvard referencing system</w:t>
      </w:r>
      <w:r w:rsidR="00B64ADF">
        <w:rPr>
          <w:rFonts w:ascii="Arial" w:hAnsi="Arial" w:cs="Arial"/>
        </w:rPr>
        <w:t xml:space="preserve"> for references</w:t>
      </w:r>
    </w:p>
    <w:p w:rsidR="003566EE" w:rsidRDefault="003566EE" w:rsidP="003566EE">
      <w:pPr>
        <w:spacing w:after="0" w:line="240" w:lineRule="auto"/>
        <w:rPr>
          <w:rFonts w:ascii="Arial" w:hAnsi="Arial" w:cs="Arial"/>
        </w:rPr>
      </w:pPr>
    </w:p>
    <w:p w:rsidR="003566EE" w:rsidRDefault="003566EE" w:rsidP="00B64ADF">
      <w:pPr>
        <w:numPr>
          <w:ilvl w:val="0"/>
          <w:numId w:val="2"/>
        </w:numPr>
        <w:spacing w:after="0" w:line="240" w:lineRule="auto"/>
        <w:rPr>
          <w:rFonts w:ascii="Arial" w:hAnsi="Arial" w:cs="Arial"/>
        </w:rPr>
      </w:pPr>
      <w:r w:rsidRPr="0048348B">
        <w:rPr>
          <w:rFonts w:ascii="Arial" w:hAnsi="Arial" w:cs="Arial"/>
        </w:rPr>
        <w:t>The due d</w:t>
      </w:r>
      <w:r>
        <w:rPr>
          <w:rFonts w:ascii="Arial" w:hAnsi="Arial" w:cs="Arial"/>
        </w:rPr>
        <w:t xml:space="preserve">ate for Assignment submission is </w:t>
      </w:r>
      <w:r w:rsidRPr="0048348B">
        <w:rPr>
          <w:rFonts w:ascii="Arial" w:hAnsi="Arial" w:cs="Arial"/>
          <w:b/>
          <w:color w:val="0000FF"/>
        </w:rPr>
        <w:t xml:space="preserve"> </w:t>
      </w:r>
      <w:r w:rsidR="00B64ADF">
        <w:rPr>
          <w:rFonts w:ascii="Arial" w:hAnsi="Arial" w:cs="Arial"/>
          <w:b/>
          <w:color w:val="0000FF"/>
        </w:rPr>
        <w:t>10.00 pm, 20</w:t>
      </w:r>
      <w:r w:rsidRPr="003566EE">
        <w:rPr>
          <w:rFonts w:ascii="Arial" w:hAnsi="Arial" w:cs="Arial"/>
          <w:b/>
          <w:color w:val="0000FF"/>
          <w:vertAlign w:val="superscript"/>
        </w:rPr>
        <w:t>th</w:t>
      </w:r>
      <w:r>
        <w:rPr>
          <w:rFonts w:ascii="Arial" w:hAnsi="Arial" w:cs="Arial"/>
          <w:b/>
          <w:color w:val="0000FF"/>
        </w:rPr>
        <w:t xml:space="preserve"> </w:t>
      </w:r>
      <w:r w:rsidR="00B64ADF">
        <w:rPr>
          <w:rFonts w:ascii="Arial" w:hAnsi="Arial" w:cs="Arial"/>
          <w:b/>
          <w:color w:val="0000FF"/>
        </w:rPr>
        <w:t xml:space="preserve">May (Task 1) &amp; </w:t>
      </w:r>
      <w:r>
        <w:rPr>
          <w:rFonts w:ascii="Arial" w:hAnsi="Arial" w:cs="Arial"/>
          <w:b/>
          <w:color w:val="0000FF"/>
        </w:rPr>
        <w:t>0</w:t>
      </w:r>
      <w:r w:rsidR="00B64ADF">
        <w:rPr>
          <w:rFonts w:ascii="Arial" w:hAnsi="Arial" w:cs="Arial"/>
          <w:b/>
          <w:color w:val="0000FF"/>
        </w:rPr>
        <w:t>2</w:t>
      </w:r>
      <w:r w:rsidRPr="003566EE">
        <w:rPr>
          <w:rFonts w:ascii="Arial" w:hAnsi="Arial" w:cs="Arial"/>
          <w:b/>
          <w:color w:val="0000FF"/>
          <w:vertAlign w:val="superscript"/>
        </w:rPr>
        <w:t>th</w:t>
      </w:r>
      <w:r>
        <w:rPr>
          <w:rFonts w:ascii="Arial" w:hAnsi="Arial" w:cs="Arial"/>
          <w:b/>
          <w:color w:val="0000FF"/>
        </w:rPr>
        <w:t xml:space="preserve"> </w:t>
      </w:r>
      <w:r w:rsidR="00B64ADF">
        <w:rPr>
          <w:rFonts w:ascii="Arial" w:hAnsi="Arial" w:cs="Arial"/>
          <w:b/>
          <w:color w:val="0000FF"/>
        </w:rPr>
        <w:t>June 2013</w:t>
      </w:r>
      <w:r>
        <w:rPr>
          <w:rFonts w:ascii="Arial" w:hAnsi="Arial" w:cs="Arial"/>
          <w:b/>
          <w:color w:val="0000FF"/>
        </w:rPr>
        <w:t xml:space="preserve"> (Task 2)</w:t>
      </w:r>
    </w:p>
    <w:p w:rsidR="003566EE" w:rsidRPr="00B64ADF" w:rsidRDefault="003566EE" w:rsidP="003566EE">
      <w:pPr>
        <w:pStyle w:val="ListParagraph"/>
        <w:spacing w:after="0" w:line="240" w:lineRule="auto"/>
        <w:rPr>
          <w:rFonts w:ascii="Arial" w:hAnsi="Arial" w:cs="Arial"/>
          <w:sz w:val="22"/>
          <w:lang w:val="en-IN"/>
        </w:rPr>
      </w:pPr>
    </w:p>
    <w:p w:rsidR="003566EE" w:rsidRDefault="003566EE" w:rsidP="003566EE">
      <w:pPr>
        <w:numPr>
          <w:ilvl w:val="0"/>
          <w:numId w:val="2"/>
        </w:numPr>
        <w:spacing w:after="0" w:line="240" w:lineRule="auto"/>
        <w:rPr>
          <w:rFonts w:ascii="Arial" w:hAnsi="Arial" w:cs="Arial"/>
        </w:rPr>
      </w:pPr>
      <w:r>
        <w:rPr>
          <w:rFonts w:ascii="Arial" w:hAnsi="Arial" w:cs="Arial"/>
        </w:rPr>
        <w:t xml:space="preserve">Complete the title page and </w:t>
      </w:r>
      <w:r w:rsidRPr="005B6F4D">
        <w:rPr>
          <w:rFonts w:ascii="Arial" w:hAnsi="Arial" w:cs="Arial"/>
          <w:b/>
        </w:rPr>
        <w:t>sign the statement of authenticity</w:t>
      </w:r>
      <w:r>
        <w:rPr>
          <w:rFonts w:ascii="Arial" w:hAnsi="Arial" w:cs="Arial"/>
        </w:rPr>
        <w:t>.</w:t>
      </w:r>
    </w:p>
    <w:p w:rsidR="003566EE" w:rsidRDefault="003566EE" w:rsidP="003566EE">
      <w:pPr>
        <w:spacing w:after="0" w:line="240" w:lineRule="auto"/>
        <w:rPr>
          <w:rFonts w:ascii="Arial" w:hAnsi="Arial" w:cs="Arial"/>
        </w:rPr>
      </w:pPr>
    </w:p>
    <w:p w:rsidR="003566EE" w:rsidRDefault="003566EE" w:rsidP="00B64ADF">
      <w:pPr>
        <w:numPr>
          <w:ilvl w:val="0"/>
          <w:numId w:val="2"/>
        </w:numPr>
        <w:spacing w:after="0" w:line="240" w:lineRule="auto"/>
        <w:rPr>
          <w:rFonts w:ascii="Arial" w:hAnsi="Arial" w:cs="Arial"/>
        </w:rPr>
      </w:pPr>
      <w:r>
        <w:rPr>
          <w:rFonts w:ascii="Arial" w:hAnsi="Arial" w:cs="Arial"/>
        </w:rPr>
        <w:t xml:space="preserve">The Work will be submitted as an electronic document in Word, by </w:t>
      </w:r>
      <w:proofErr w:type="spellStart"/>
      <w:r w:rsidR="00B64ADF">
        <w:rPr>
          <w:rFonts w:ascii="Arial" w:hAnsi="Arial" w:cs="Arial"/>
        </w:rPr>
        <w:t>by</w:t>
      </w:r>
      <w:proofErr w:type="spellEnd"/>
      <w:r w:rsidR="00B64ADF">
        <w:rPr>
          <w:rFonts w:ascii="Arial" w:hAnsi="Arial" w:cs="Arial"/>
        </w:rPr>
        <w:t xml:space="preserve"> e-mail to your instructor &amp; University</w:t>
      </w:r>
    </w:p>
    <w:p w:rsidR="003566EE" w:rsidRDefault="003566EE" w:rsidP="003566EE">
      <w:pPr>
        <w:spacing w:after="0" w:line="240" w:lineRule="auto"/>
        <w:rPr>
          <w:rFonts w:ascii="Arial" w:hAnsi="Arial" w:cs="Arial"/>
        </w:rPr>
      </w:pPr>
    </w:p>
    <w:p w:rsidR="003566EE" w:rsidRDefault="003566EE" w:rsidP="003566EE">
      <w:pPr>
        <w:numPr>
          <w:ilvl w:val="0"/>
          <w:numId w:val="2"/>
        </w:numPr>
        <w:spacing w:after="0" w:line="240" w:lineRule="auto"/>
        <w:rPr>
          <w:rFonts w:ascii="Arial" w:hAnsi="Arial" w:cs="Arial"/>
        </w:rPr>
      </w:pPr>
      <w:r>
        <w:rPr>
          <w:rFonts w:ascii="Arial" w:hAnsi="Arial" w:cs="Arial"/>
        </w:rPr>
        <w:t xml:space="preserve">Late work </w:t>
      </w:r>
      <w:r w:rsidRPr="00EB6417">
        <w:rPr>
          <w:rFonts w:ascii="Arial" w:hAnsi="Arial" w:cs="Arial"/>
          <w:b/>
          <w:color w:val="0000FF"/>
        </w:rPr>
        <w:t>will not be</w:t>
      </w:r>
      <w:r>
        <w:rPr>
          <w:rFonts w:ascii="Arial" w:hAnsi="Arial" w:cs="Arial"/>
        </w:rPr>
        <w:t xml:space="preserve"> accepted.</w:t>
      </w:r>
    </w:p>
    <w:p w:rsidR="003566EE" w:rsidRPr="006519C6" w:rsidRDefault="003566EE" w:rsidP="009A5B80">
      <w:pPr>
        <w:autoSpaceDE w:val="0"/>
        <w:autoSpaceDN w:val="0"/>
        <w:adjustRightInd w:val="0"/>
        <w:spacing w:after="0" w:line="240" w:lineRule="auto"/>
        <w:rPr>
          <w:rFonts w:asciiTheme="majorHAnsi" w:hAnsiTheme="majorHAnsi"/>
        </w:rPr>
      </w:pPr>
    </w:p>
    <w:sectPr w:rsidR="003566EE" w:rsidRPr="006519C6" w:rsidSect="000E5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48A"/>
    <w:multiLevelType w:val="hybridMultilevel"/>
    <w:tmpl w:val="B83208C0"/>
    <w:lvl w:ilvl="0" w:tplc="8DF8007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51398"/>
    <w:multiLevelType w:val="hybridMultilevel"/>
    <w:tmpl w:val="B8B47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6B79"/>
    <w:rsid w:val="000A797B"/>
    <w:rsid w:val="000B14E5"/>
    <w:rsid w:val="000E528A"/>
    <w:rsid w:val="000F67F7"/>
    <w:rsid w:val="00213A96"/>
    <w:rsid w:val="00257480"/>
    <w:rsid w:val="002B36F7"/>
    <w:rsid w:val="003566EE"/>
    <w:rsid w:val="00524BC6"/>
    <w:rsid w:val="005C62CC"/>
    <w:rsid w:val="005E0124"/>
    <w:rsid w:val="005F556F"/>
    <w:rsid w:val="00627737"/>
    <w:rsid w:val="00635929"/>
    <w:rsid w:val="00636B79"/>
    <w:rsid w:val="0064062A"/>
    <w:rsid w:val="006519C6"/>
    <w:rsid w:val="007F0221"/>
    <w:rsid w:val="0080129A"/>
    <w:rsid w:val="008B58F2"/>
    <w:rsid w:val="00922F58"/>
    <w:rsid w:val="0093023F"/>
    <w:rsid w:val="0093369E"/>
    <w:rsid w:val="0097641A"/>
    <w:rsid w:val="009A5B80"/>
    <w:rsid w:val="009D4C21"/>
    <w:rsid w:val="009E2B4C"/>
    <w:rsid w:val="00AC5B31"/>
    <w:rsid w:val="00B64ADF"/>
    <w:rsid w:val="00B81E26"/>
    <w:rsid w:val="00C229E0"/>
    <w:rsid w:val="00CA54E4"/>
    <w:rsid w:val="00D41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79"/>
    <w:rPr>
      <w:rFonts w:eastAsiaTheme="minorEastAsia"/>
      <w:lang w:eastAsia="en-IN"/>
    </w:rPr>
  </w:style>
  <w:style w:type="paragraph" w:styleId="Heading1">
    <w:name w:val="heading 1"/>
    <w:basedOn w:val="Normal"/>
    <w:next w:val="NoSpacing"/>
    <w:link w:val="Heading1Char"/>
    <w:autoRedefine/>
    <w:uiPriority w:val="9"/>
    <w:qFormat/>
    <w:rsid w:val="003566EE"/>
    <w:pPr>
      <w:numPr>
        <w:numId w:val="1"/>
      </w:numPr>
      <w:spacing w:before="300" w:after="40"/>
      <w:outlineLvl w:val="0"/>
    </w:pPr>
    <w:rPr>
      <w:rFonts w:ascii="Times New Roman" w:eastAsia="Calibri" w:hAnsi="Times New Roman" w:cs="Times New Roman"/>
      <w:b/>
      <w:smallCaps/>
      <w:spacing w:val="5"/>
      <w:sz w:val="32"/>
      <w:szCs w:val="32"/>
      <w:u w:val="single"/>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79"/>
    <w:pPr>
      <w:spacing w:after="0" w:line="240" w:lineRule="auto"/>
    </w:pPr>
    <w:rPr>
      <w:rFonts w:eastAsiaTheme="minorEastAsia"/>
      <w:lang w:eastAsia="en-IN"/>
    </w:rPr>
  </w:style>
  <w:style w:type="paragraph" w:styleId="BalloonText">
    <w:name w:val="Balloon Text"/>
    <w:basedOn w:val="Normal"/>
    <w:link w:val="BalloonTextChar"/>
    <w:uiPriority w:val="99"/>
    <w:semiHidden/>
    <w:unhideWhenUsed/>
    <w:rsid w:val="0063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79"/>
    <w:rPr>
      <w:rFonts w:ascii="Tahoma" w:eastAsiaTheme="minorEastAsia" w:hAnsi="Tahoma" w:cs="Tahoma"/>
      <w:sz w:val="16"/>
      <w:szCs w:val="16"/>
      <w:lang w:eastAsia="en-IN"/>
    </w:rPr>
  </w:style>
  <w:style w:type="character" w:customStyle="1" w:styleId="Heading1Char">
    <w:name w:val="Heading 1 Char"/>
    <w:basedOn w:val="DefaultParagraphFont"/>
    <w:link w:val="Heading1"/>
    <w:uiPriority w:val="9"/>
    <w:rsid w:val="003566EE"/>
    <w:rPr>
      <w:rFonts w:ascii="Times New Roman" w:eastAsia="Calibri" w:hAnsi="Times New Roman" w:cs="Times New Roman"/>
      <w:b/>
      <w:smallCaps/>
      <w:spacing w:val="5"/>
      <w:sz w:val="32"/>
      <w:szCs w:val="32"/>
      <w:u w:val="single"/>
      <w:lang w:val="en-US" w:bidi="en-US"/>
    </w:rPr>
  </w:style>
  <w:style w:type="paragraph" w:styleId="ListParagraph">
    <w:name w:val="List Paragraph"/>
    <w:basedOn w:val="Normal"/>
    <w:qFormat/>
    <w:rsid w:val="003566EE"/>
    <w:pPr>
      <w:ind w:left="720"/>
      <w:contextualSpacing/>
      <w:jc w:val="both"/>
    </w:pPr>
    <w:rPr>
      <w:rFonts w:ascii="Calibri" w:eastAsia="Calibri" w:hAnsi="Calibri" w:cs="Times New Roman"/>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6D9C1-1627-49CF-8EA3-12408772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Westford</dc:creator>
  <cp:lastModifiedBy>rashad</cp:lastModifiedBy>
  <cp:revision>15</cp:revision>
  <dcterms:created xsi:type="dcterms:W3CDTF">2012-11-09T06:37:00Z</dcterms:created>
  <dcterms:modified xsi:type="dcterms:W3CDTF">2013-05-17T13:02:00Z</dcterms:modified>
</cp:coreProperties>
</file>